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5EE64" w14:textId="2A272308" w:rsidR="00163EAD" w:rsidRDefault="00163EAD"/>
    <w:p w14:paraId="5E291AE7" w14:textId="576609BD" w:rsidR="00A45E49" w:rsidRPr="00A45E49" w:rsidRDefault="00A45E49" w:rsidP="00A45E49">
      <w:r w:rsidRPr="00A45E49">
        <w:t>The homepage is comprised of 3 components: application bar, dashboard, and footer.</w:t>
      </w:r>
    </w:p>
    <w:p w14:paraId="00906E6E" w14:textId="3FE93279" w:rsidR="00A45E49" w:rsidRDefault="00A45E49" w:rsidP="00A45E49">
      <w:pPr>
        <w:rPr>
          <w:b/>
          <w:bCs/>
          <w:u w:val="single"/>
        </w:rPr>
      </w:pPr>
    </w:p>
    <w:p w14:paraId="6813608C" w14:textId="4AE4C99F" w:rsidR="00A45E49" w:rsidRPr="00A45E49" w:rsidRDefault="00A45E49" w:rsidP="00A45E49">
      <w:pPr>
        <w:rPr>
          <w:b/>
          <w:bCs/>
          <w:u w:val="single"/>
        </w:rPr>
      </w:pPr>
      <w:r>
        <w:rPr>
          <w:b/>
          <w:bCs/>
          <w:u w:val="single"/>
        </w:rPr>
        <w:t xml:space="preserve">Accessing </w:t>
      </w:r>
      <w:proofErr w:type="gramStart"/>
      <w:r w:rsidR="00026BB8">
        <w:rPr>
          <w:b/>
          <w:bCs/>
          <w:u w:val="single"/>
        </w:rPr>
        <w:t>T</w:t>
      </w:r>
      <w:r>
        <w:rPr>
          <w:b/>
          <w:bCs/>
          <w:u w:val="single"/>
        </w:rPr>
        <w:t>he</w:t>
      </w:r>
      <w:proofErr w:type="gramEnd"/>
      <w:r>
        <w:rPr>
          <w:b/>
          <w:bCs/>
          <w:u w:val="single"/>
        </w:rPr>
        <w:t xml:space="preserve"> </w:t>
      </w:r>
      <w:r w:rsidR="00026BB8">
        <w:rPr>
          <w:b/>
          <w:bCs/>
          <w:u w:val="single"/>
        </w:rPr>
        <w:t>H</w:t>
      </w:r>
      <w:r>
        <w:rPr>
          <w:b/>
          <w:bCs/>
          <w:u w:val="single"/>
        </w:rPr>
        <w:t>omepage</w:t>
      </w:r>
    </w:p>
    <w:p w14:paraId="17FDF1C6" w14:textId="4F59290F" w:rsidR="00A45E49" w:rsidRDefault="00A45E49" w:rsidP="00A45E49">
      <w:pPr>
        <w:pStyle w:val="ListParagraph"/>
        <w:numPr>
          <w:ilvl w:val="0"/>
          <w:numId w:val="9"/>
        </w:numPr>
        <w:spacing w:after="160"/>
      </w:pPr>
      <w:r w:rsidRPr="00D41FDF">
        <w:t xml:space="preserve">Please log to: </w:t>
      </w:r>
      <w:hyperlink r:id="rId11" w:history="1">
        <w:r w:rsidRPr="00D41FDF">
          <w:rPr>
            <w:rStyle w:val="Hyperlink"/>
          </w:rPr>
          <w:t>http://agilepilot.acuitybrandslighting.net/</w:t>
        </w:r>
      </w:hyperlink>
      <w:r w:rsidRPr="00D41FDF">
        <w:t xml:space="preserve">. </w:t>
      </w:r>
      <w:r>
        <w:t xml:space="preserve">Click </w:t>
      </w:r>
      <w:r w:rsidRPr="00B66BA6">
        <w:t>accept</w:t>
      </w:r>
      <w:r>
        <w:t xml:space="preserve"> again after review permissions appears. You can save the </w:t>
      </w:r>
      <w:proofErr w:type="spellStart"/>
      <w:r>
        <w:t>url</w:t>
      </w:r>
      <w:proofErr w:type="spellEnd"/>
      <w:r>
        <w:t xml:space="preserve"> (</w:t>
      </w:r>
      <w:hyperlink r:id="rId12" w:history="1">
        <w:r w:rsidRPr="00AA2D52">
          <w:rPr>
            <w:rStyle w:val="Hyperlink"/>
          </w:rPr>
          <w:t>http://agilepilot.acuitybrandslighting.net/</w:t>
        </w:r>
      </w:hyperlink>
      <w:r>
        <w:t>) to your favorites for quick access.</w:t>
      </w:r>
    </w:p>
    <w:p w14:paraId="2A890196" w14:textId="35A9C008" w:rsidR="00A45E49" w:rsidRDefault="00A45E49" w:rsidP="00A45E49">
      <w:pPr>
        <w:pStyle w:val="ListParagraph"/>
        <w:spacing w:after="160"/>
      </w:pPr>
      <w:r>
        <w:rPr>
          <w:noProof/>
        </w:rPr>
        <w:drawing>
          <wp:inline distT="0" distB="0" distL="0" distR="0" wp14:anchorId="7E710A29" wp14:editId="7B10141E">
            <wp:extent cx="4211307" cy="198642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4211307" cy="1986423"/>
                    </a:xfrm>
                    <a:prstGeom prst="rect">
                      <a:avLst/>
                    </a:prstGeom>
                  </pic:spPr>
                </pic:pic>
              </a:graphicData>
            </a:graphic>
          </wp:inline>
        </w:drawing>
      </w:r>
      <w:r w:rsidR="28FD66D7">
        <w:rPr>
          <w:noProof/>
        </w:rPr>
        <w:drawing>
          <wp:inline distT="0" distB="0" distL="0" distR="0" wp14:anchorId="21197BFC" wp14:editId="53587058">
            <wp:extent cx="3390900" cy="2343150"/>
            <wp:effectExtent l="0" t="0" r="0" b="0"/>
            <wp:docPr id="1107105952" name="Picture 110710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390900" cy="2343150"/>
                    </a:xfrm>
                    <a:prstGeom prst="rect">
                      <a:avLst/>
                    </a:prstGeom>
                  </pic:spPr>
                </pic:pic>
              </a:graphicData>
            </a:graphic>
          </wp:inline>
        </w:drawing>
      </w:r>
    </w:p>
    <w:p w14:paraId="4C38CF38" w14:textId="77777777" w:rsidR="005C2E2A" w:rsidRDefault="005C2E2A" w:rsidP="00A45E49">
      <w:pPr>
        <w:pStyle w:val="ListParagraph"/>
        <w:spacing w:after="160"/>
      </w:pPr>
    </w:p>
    <w:p w14:paraId="18B07E73" w14:textId="77777777" w:rsidR="00A45E49" w:rsidRDefault="00A45E49" w:rsidP="00A45E49">
      <w:pPr>
        <w:pStyle w:val="ListParagraph"/>
        <w:spacing w:after="160"/>
      </w:pPr>
    </w:p>
    <w:p w14:paraId="2F0253B9" w14:textId="77777777" w:rsidR="00A45E49" w:rsidRDefault="00A45E49" w:rsidP="00A45E49">
      <w:pPr>
        <w:pStyle w:val="ListParagraph"/>
        <w:numPr>
          <w:ilvl w:val="0"/>
          <w:numId w:val="9"/>
        </w:numPr>
        <w:spacing w:after="160"/>
        <w:rPr>
          <w:rFonts w:eastAsiaTheme="minorEastAsia"/>
        </w:rPr>
      </w:pPr>
      <w:r>
        <w:t xml:space="preserve">The Microsoft log in will appear. </w:t>
      </w:r>
      <w:r w:rsidRPr="16C8170E">
        <w:rPr>
          <w:b/>
          <w:bCs/>
          <w:u w:val="single"/>
        </w:rPr>
        <w:t>Please sign in with your email address</w:t>
      </w:r>
      <w:r w:rsidRPr="16C8170E">
        <w:rPr>
          <w:b/>
          <w:bCs/>
        </w:rPr>
        <w:t xml:space="preserve"> </w:t>
      </w:r>
      <w:r>
        <w:t xml:space="preserve">and press next. You will no longer see the Agile secure login screen. </w:t>
      </w:r>
    </w:p>
    <w:p w14:paraId="16F58D3C" w14:textId="06EC2ECD" w:rsidR="00163EAD" w:rsidRDefault="00A45E49" w:rsidP="00A45E49">
      <w:pPr>
        <w:pStyle w:val="ListParagraph"/>
        <w:spacing w:line="240" w:lineRule="auto"/>
        <w:rPr>
          <w:rFonts w:asciiTheme="majorHAnsi" w:hAnsiTheme="majorHAnsi" w:cstheme="majorBidi"/>
          <w:b/>
          <w:bCs/>
          <w:sz w:val="24"/>
          <w:szCs w:val="24"/>
        </w:rPr>
      </w:pPr>
      <w:r>
        <w:rPr>
          <w:noProof/>
        </w:rPr>
        <w:drawing>
          <wp:inline distT="0" distB="0" distL="0" distR="0" wp14:anchorId="34AD4D30" wp14:editId="4C372D40">
            <wp:extent cx="2045507" cy="1397009"/>
            <wp:effectExtent l="0" t="0" r="0" b="0"/>
            <wp:docPr id="1243586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2045507" cy="1397009"/>
                    </a:xfrm>
                    <a:prstGeom prst="rect">
                      <a:avLst/>
                    </a:prstGeom>
                  </pic:spPr>
                </pic:pic>
              </a:graphicData>
            </a:graphic>
          </wp:inline>
        </w:drawing>
      </w:r>
      <w:r w:rsidRPr="56F98B82">
        <w:rPr>
          <w:rFonts w:asciiTheme="majorHAnsi" w:hAnsiTheme="majorHAnsi" w:cstheme="majorBidi"/>
          <w:b/>
          <w:bCs/>
          <w:sz w:val="24"/>
          <w:szCs w:val="24"/>
        </w:rPr>
        <w:t xml:space="preserve">            </w:t>
      </w:r>
      <w:r>
        <w:rPr>
          <w:noProof/>
        </w:rPr>
        <w:drawing>
          <wp:inline distT="0" distB="0" distL="0" distR="0" wp14:anchorId="6D9D5DD6" wp14:editId="7BF57834">
            <wp:extent cx="2047545" cy="140067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2047545" cy="1400670"/>
                    </a:xfrm>
                    <a:prstGeom prst="rect">
                      <a:avLst/>
                    </a:prstGeom>
                  </pic:spPr>
                </pic:pic>
              </a:graphicData>
            </a:graphic>
          </wp:inline>
        </w:drawing>
      </w:r>
    </w:p>
    <w:p w14:paraId="2DCC0FE5" w14:textId="088A8F1D" w:rsidR="005C2E2A" w:rsidRDefault="005C2E2A" w:rsidP="00A45E49">
      <w:pPr>
        <w:pStyle w:val="ListParagraph"/>
        <w:spacing w:line="240" w:lineRule="auto"/>
        <w:rPr>
          <w:rFonts w:asciiTheme="majorHAnsi" w:hAnsiTheme="majorHAnsi" w:cstheme="majorBidi"/>
          <w:b/>
          <w:bCs/>
          <w:sz w:val="24"/>
          <w:szCs w:val="24"/>
        </w:rPr>
      </w:pPr>
    </w:p>
    <w:p w14:paraId="46A10857" w14:textId="2AC9C7AA" w:rsidR="005C2E2A" w:rsidRDefault="005C2E2A" w:rsidP="00A45E49">
      <w:pPr>
        <w:pStyle w:val="ListParagraph"/>
        <w:spacing w:line="240" w:lineRule="auto"/>
        <w:rPr>
          <w:rFonts w:asciiTheme="majorHAnsi" w:hAnsiTheme="majorHAnsi" w:cstheme="majorBidi"/>
          <w:b/>
          <w:bCs/>
          <w:sz w:val="24"/>
          <w:szCs w:val="24"/>
        </w:rPr>
      </w:pPr>
    </w:p>
    <w:p w14:paraId="19FD7CA8" w14:textId="2CA3FFD7" w:rsidR="005C2E2A" w:rsidRDefault="005C2E2A" w:rsidP="00A45E49">
      <w:pPr>
        <w:pStyle w:val="ListParagraph"/>
        <w:spacing w:line="240" w:lineRule="auto"/>
        <w:rPr>
          <w:rFonts w:asciiTheme="majorHAnsi" w:hAnsiTheme="majorHAnsi" w:cstheme="majorBidi"/>
          <w:b/>
          <w:bCs/>
          <w:sz w:val="24"/>
          <w:szCs w:val="24"/>
        </w:rPr>
      </w:pPr>
    </w:p>
    <w:p w14:paraId="2A9AA789" w14:textId="0A19F0BD" w:rsidR="005C2E2A" w:rsidRDefault="005C2E2A" w:rsidP="00A45E49">
      <w:pPr>
        <w:pStyle w:val="ListParagraph"/>
        <w:spacing w:line="240" w:lineRule="auto"/>
        <w:rPr>
          <w:rFonts w:asciiTheme="majorHAnsi" w:hAnsiTheme="majorHAnsi" w:cstheme="majorBidi"/>
          <w:b/>
          <w:bCs/>
          <w:sz w:val="24"/>
          <w:szCs w:val="24"/>
        </w:rPr>
      </w:pPr>
    </w:p>
    <w:p w14:paraId="22C07487" w14:textId="77777777" w:rsidR="00A45E49" w:rsidRDefault="00A45E49" w:rsidP="00A45E49">
      <w:pPr>
        <w:pStyle w:val="ListParagraph"/>
        <w:spacing w:line="240" w:lineRule="auto"/>
        <w:rPr>
          <w:rFonts w:asciiTheme="majorHAnsi" w:hAnsiTheme="majorHAnsi" w:cstheme="majorHAnsi"/>
          <w:b/>
          <w:sz w:val="24"/>
          <w:szCs w:val="24"/>
          <w:u w:val="single"/>
        </w:rPr>
      </w:pPr>
    </w:p>
    <w:p w14:paraId="37F9E5E4" w14:textId="62592DDD" w:rsidR="00A45E49" w:rsidRPr="00A45E49" w:rsidRDefault="00A45E49" w:rsidP="56F98B82">
      <w:pPr>
        <w:pStyle w:val="ListParagraph"/>
        <w:numPr>
          <w:ilvl w:val="0"/>
          <w:numId w:val="9"/>
        </w:numPr>
        <w:spacing w:line="240" w:lineRule="auto"/>
        <w:rPr>
          <w:rFonts w:asciiTheme="majorHAnsi" w:hAnsiTheme="majorHAnsi" w:cstheme="majorBidi"/>
          <w:b/>
          <w:bCs/>
          <w:sz w:val="24"/>
          <w:szCs w:val="24"/>
          <w:u w:val="single"/>
        </w:rPr>
      </w:pPr>
      <w:r>
        <w:t xml:space="preserve">If your email address has two user </w:t>
      </w:r>
      <w:proofErr w:type="gramStart"/>
      <w:r>
        <w:t>ID’s</w:t>
      </w:r>
      <w:proofErr w:type="gramEnd"/>
      <w:r>
        <w:t xml:space="preserve"> associated to it, you will see both and will select the user you want to log in as and click </w:t>
      </w:r>
      <w:r>
        <w:rPr>
          <w:noProof/>
        </w:rPr>
        <w:drawing>
          <wp:inline distT="0" distB="0" distL="0" distR="0" wp14:anchorId="5D0A1A8F" wp14:editId="792F72F1">
            <wp:extent cx="385845" cy="20776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385845" cy="207762"/>
                    </a:xfrm>
                    <a:prstGeom prst="rect">
                      <a:avLst/>
                    </a:prstGeom>
                  </pic:spPr>
                </pic:pic>
              </a:graphicData>
            </a:graphic>
          </wp:inline>
        </w:drawing>
      </w:r>
    </w:p>
    <w:p w14:paraId="4D191785" w14:textId="77777777" w:rsidR="005C2E2A" w:rsidRDefault="005C2E2A" w:rsidP="00A45E49">
      <w:pPr>
        <w:pStyle w:val="ListParagraph"/>
        <w:spacing w:line="240" w:lineRule="auto"/>
        <w:rPr>
          <w:rFonts w:asciiTheme="majorHAnsi" w:hAnsiTheme="majorHAnsi" w:cstheme="majorHAnsi"/>
          <w:b/>
          <w:sz w:val="24"/>
          <w:szCs w:val="24"/>
          <w:u w:val="single"/>
        </w:rPr>
      </w:pPr>
    </w:p>
    <w:p w14:paraId="12416DD3" w14:textId="62D2D3ED" w:rsidR="00A45E49" w:rsidRDefault="00A45E49" w:rsidP="00A45E49">
      <w:pPr>
        <w:pStyle w:val="ListParagraph"/>
        <w:spacing w:line="240" w:lineRule="auto"/>
        <w:rPr>
          <w:rFonts w:asciiTheme="majorHAnsi" w:hAnsiTheme="majorHAnsi" w:cstheme="majorHAnsi"/>
          <w:b/>
          <w:sz w:val="24"/>
          <w:szCs w:val="24"/>
          <w:u w:val="single"/>
        </w:rPr>
      </w:pPr>
      <w:r>
        <w:rPr>
          <w:noProof/>
        </w:rPr>
        <w:drawing>
          <wp:inline distT="0" distB="0" distL="0" distR="0" wp14:anchorId="348CCA25" wp14:editId="07168E35">
            <wp:extent cx="2449830" cy="198699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9830" cy="1986995"/>
                    </a:xfrm>
                    <a:prstGeom prst="rect">
                      <a:avLst/>
                    </a:prstGeom>
                  </pic:spPr>
                </pic:pic>
              </a:graphicData>
            </a:graphic>
          </wp:inline>
        </w:drawing>
      </w:r>
    </w:p>
    <w:p w14:paraId="4E765C64" w14:textId="77777777" w:rsidR="00AF4A94" w:rsidRDefault="00AF4A94" w:rsidP="00163EAD">
      <w:pPr>
        <w:pStyle w:val="SPSHeading2"/>
        <w:rPr>
          <w:rFonts w:asciiTheme="minorHAnsi" w:eastAsia="Calibri" w:hAnsiTheme="minorHAnsi" w:cs="Arial"/>
          <w:i w:val="0"/>
          <w:sz w:val="22"/>
          <w:szCs w:val="22"/>
          <w:u w:val="single"/>
        </w:rPr>
      </w:pPr>
    </w:p>
    <w:p w14:paraId="37A2F3B9" w14:textId="77777777" w:rsidR="00AF4A94" w:rsidRDefault="00AF4A94" w:rsidP="00163EAD">
      <w:pPr>
        <w:pStyle w:val="SPSHeading2"/>
        <w:rPr>
          <w:rFonts w:asciiTheme="minorHAnsi" w:eastAsia="Calibri" w:hAnsiTheme="minorHAnsi" w:cs="Arial"/>
          <w:i w:val="0"/>
          <w:sz w:val="22"/>
          <w:szCs w:val="22"/>
          <w:u w:val="single"/>
        </w:rPr>
      </w:pPr>
    </w:p>
    <w:p w14:paraId="1E90177D" w14:textId="016CDB8C" w:rsidR="00A45E49" w:rsidRDefault="00A45E49" w:rsidP="00163EAD">
      <w:pPr>
        <w:pStyle w:val="SPSHeading2"/>
        <w:rPr>
          <w:rFonts w:asciiTheme="minorHAnsi" w:eastAsia="Calibri" w:hAnsiTheme="minorHAnsi" w:cs="Arial"/>
          <w:i w:val="0"/>
          <w:sz w:val="22"/>
          <w:szCs w:val="22"/>
          <w:u w:val="single"/>
        </w:rPr>
      </w:pPr>
      <w:r>
        <w:rPr>
          <w:rFonts w:asciiTheme="minorHAnsi" w:eastAsia="Calibri" w:hAnsiTheme="minorHAnsi" w:cs="Arial"/>
          <w:i w:val="0"/>
          <w:sz w:val="22"/>
          <w:szCs w:val="22"/>
          <w:u w:val="single"/>
        </w:rPr>
        <w:t xml:space="preserve">Application Bar </w:t>
      </w:r>
    </w:p>
    <w:p w14:paraId="31E75B77" w14:textId="23D88548" w:rsidR="00163EAD" w:rsidRPr="00A45E49" w:rsidRDefault="00A45E49" w:rsidP="00163EAD">
      <w:pPr>
        <w:pStyle w:val="SPSHeading2"/>
        <w:numPr>
          <w:ilvl w:val="0"/>
          <w:numId w:val="11"/>
        </w:numPr>
        <w:rPr>
          <w:rFonts w:asciiTheme="minorHAnsi" w:hAnsiTheme="minorHAnsi" w:cstheme="minorHAnsi"/>
          <w:b w:val="0"/>
          <w:bCs/>
          <w:i w:val="0"/>
          <w:iCs/>
          <w:sz w:val="22"/>
          <w:szCs w:val="22"/>
        </w:rPr>
      </w:pPr>
      <w:r w:rsidRPr="00A45E49">
        <w:rPr>
          <w:rFonts w:asciiTheme="minorHAnsi" w:hAnsiTheme="minorHAnsi" w:cstheme="minorHAnsi"/>
          <w:b w:val="0"/>
          <w:bCs/>
          <w:i w:val="0"/>
          <w:iCs/>
          <w:sz w:val="22"/>
          <w:szCs w:val="22"/>
        </w:rPr>
        <w:t xml:space="preserve">Once you are successfully logged in, the homepage will display. First, we will investigate the top blue bar known as the Application Bar. This contains the </w:t>
      </w:r>
      <w:r>
        <w:rPr>
          <w:rFonts w:asciiTheme="minorHAnsi" w:hAnsiTheme="minorHAnsi" w:cstheme="minorHAnsi"/>
          <w:b w:val="0"/>
          <w:bCs/>
          <w:i w:val="0"/>
          <w:iCs/>
          <w:sz w:val="22"/>
          <w:szCs w:val="22"/>
        </w:rPr>
        <w:t xml:space="preserve">Tour, </w:t>
      </w:r>
      <w:r w:rsidRPr="00A45E49">
        <w:rPr>
          <w:rFonts w:asciiTheme="minorHAnsi" w:hAnsiTheme="minorHAnsi" w:cstheme="minorHAnsi"/>
          <w:b w:val="0"/>
          <w:bCs/>
          <w:i w:val="0"/>
          <w:iCs/>
          <w:sz w:val="22"/>
          <w:szCs w:val="22"/>
        </w:rPr>
        <w:t xml:space="preserve">Help Menu, </w:t>
      </w:r>
      <w:r>
        <w:rPr>
          <w:rFonts w:asciiTheme="minorHAnsi" w:hAnsiTheme="minorHAnsi" w:cstheme="minorHAnsi"/>
          <w:b w:val="0"/>
          <w:bCs/>
          <w:i w:val="0"/>
          <w:iCs/>
          <w:sz w:val="22"/>
          <w:szCs w:val="22"/>
        </w:rPr>
        <w:t xml:space="preserve">agile Blog, </w:t>
      </w:r>
      <w:r w:rsidRPr="00A45E49">
        <w:rPr>
          <w:rFonts w:asciiTheme="minorHAnsi" w:hAnsiTheme="minorHAnsi" w:cstheme="minorHAnsi"/>
          <w:b w:val="0"/>
          <w:bCs/>
          <w:i w:val="0"/>
          <w:iCs/>
          <w:sz w:val="22"/>
          <w:szCs w:val="22"/>
        </w:rPr>
        <w:t xml:space="preserve">User Profile, and Menu.   </w:t>
      </w:r>
      <w:r w:rsidR="005B4CEB" w:rsidRPr="00A45E49">
        <w:rPr>
          <w:rFonts w:asciiTheme="minorHAnsi" w:hAnsiTheme="minorHAnsi" w:cstheme="minorHAnsi"/>
          <w:b w:val="0"/>
          <w:bCs/>
          <w:i w:val="0"/>
          <w:iCs/>
          <w:sz w:val="22"/>
          <w:szCs w:val="22"/>
        </w:rPr>
        <w:t xml:space="preserve">      </w:t>
      </w:r>
    </w:p>
    <w:p w14:paraId="6080FE33" w14:textId="473B1C67" w:rsidR="00163EAD" w:rsidRDefault="005B4CEB" w:rsidP="00163EAD">
      <w:pPr>
        <w:pStyle w:val="SPSHeading2"/>
        <w:rPr>
          <w:rFonts w:asciiTheme="minorHAnsi" w:hAnsiTheme="minorHAnsi"/>
          <w:b w:val="0"/>
          <w:bCs/>
          <w:i w:val="0"/>
          <w:sz w:val="22"/>
          <w:szCs w:val="22"/>
        </w:rPr>
      </w:pPr>
      <w:r w:rsidRPr="56F98B82">
        <w:rPr>
          <w:rFonts w:asciiTheme="minorHAnsi" w:hAnsiTheme="minorHAnsi"/>
          <w:b w:val="0"/>
          <w:i w:val="0"/>
          <w:sz w:val="22"/>
          <w:szCs w:val="22"/>
        </w:rPr>
        <w:t xml:space="preserve">       </w:t>
      </w:r>
      <w:r w:rsidR="00A45E49">
        <w:rPr>
          <w:noProof/>
        </w:rPr>
        <w:drawing>
          <wp:inline distT="0" distB="0" distL="0" distR="0" wp14:anchorId="41BD8345" wp14:editId="3AC6069F">
            <wp:extent cx="6693184" cy="532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3184" cy="532130"/>
                    </a:xfrm>
                    <a:prstGeom prst="rect">
                      <a:avLst/>
                    </a:prstGeom>
                  </pic:spPr>
                </pic:pic>
              </a:graphicData>
            </a:graphic>
          </wp:inline>
        </w:drawing>
      </w:r>
    </w:p>
    <w:p w14:paraId="3FB3BAE4" w14:textId="18044DF2" w:rsidR="008D671B" w:rsidRDefault="008D671B" w:rsidP="00163EAD">
      <w:pPr>
        <w:pStyle w:val="SPSHeading2"/>
        <w:rPr>
          <w:rFonts w:asciiTheme="minorHAnsi" w:hAnsiTheme="minorHAnsi"/>
          <w:bCs/>
          <w:i w:val="0"/>
          <w:sz w:val="22"/>
          <w:szCs w:val="22"/>
          <w:u w:val="single"/>
        </w:rPr>
      </w:pPr>
    </w:p>
    <w:p w14:paraId="782EEF90" w14:textId="1880805F" w:rsidR="00007699" w:rsidRPr="00026BB8" w:rsidRDefault="00026BB8" w:rsidP="56F98B82">
      <w:pPr>
        <w:pStyle w:val="SPSHeading2"/>
        <w:numPr>
          <w:ilvl w:val="0"/>
          <w:numId w:val="11"/>
        </w:numPr>
        <w:rPr>
          <w:rFonts w:asciiTheme="minorHAnsi" w:hAnsiTheme="minorHAnsi"/>
          <w:b w:val="0"/>
          <w:i w:val="0"/>
          <w:sz w:val="22"/>
          <w:szCs w:val="22"/>
        </w:rPr>
      </w:pPr>
      <w:r w:rsidRPr="56F98B82">
        <w:rPr>
          <w:rFonts w:asciiTheme="minorHAnsi" w:hAnsiTheme="minorHAnsi"/>
          <w:b w:val="0"/>
          <w:i w:val="0"/>
          <w:sz w:val="22"/>
          <w:szCs w:val="22"/>
        </w:rPr>
        <w:t xml:space="preserve">Clicking </w:t>
      </w:r>
      <w:r w:rsidR="00007699" w:rsidRPr="56F98B82">
        <w:rPr>
          <w:rFonts w:asciiTheme="minorHAnsi" w:hAnsiTheme="minorHAnsi"/>
          <w:b w:val="0"/>
          <w:i w:val="0"/>
          <w:sz w:val="22"/>
          <w:szCs w:val="22"/>
        </w:rPr>
        <w:t xml:space="preserve"> </w:t>
      </w:r>
      <w:r>
        <w:rPr>
          <w:noProof/>
        </w:rPr>
        <w:drawing>
          <wp:inline distT="0" distB="0" distL="0" distR="0" wp14:anchorId="7B7AC5CD" wp14:editId="6A22A112">
            <wp:extent cx="557371" cy="20963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371" cy="209631"/>
                    </a:xfrm>
                    <a:prstGeom prst="rect">
                      <a:avLst/>
                    </a:prstGeom>
                  </pic:spPr>
                </pic:pic>
              </a:graphicData>
            </a:graphic>
          </wp:inline>
        </w:drawing>
      </w:r>
      <w:r w:rsidRPr="56F98B82">
        <w:rPr>
          <w:rFonts w:asciiTheme="minorHAnsi" w:hAnsiTheme="minorHAnsi"/>
          <w:b w:val="0"/>
          <w:i w:val="0"/>
          <w:sz w:val="22"/>
          <w:szCs w:val="22"/>
        </w:rPr>
        <w:t xml:space="preserve">will display a </w:t>
      </w:r>
      <w:proofErr w:type="gramStart"/>
      <w:r w:rsidRPr="56F98B82">
        <w:rPr>
          <w:rFonts w:asciiTheme="minorHAnsi" w:hAnsiTheme="minorHAnsi"/>
          <w:b w:val="0"/>
          <w:i w:val="0"/>
          <w:sz w:val="22"/>
          <w:szCs w:val="22"/>
        </w:rPr>
        <w:t>step by step</w:t>
      </w:r>
      <w:proofErr w:type="gramEnd"/>
      <w:r w:rsidRPr="56F98B82">
        <w:rPr>
          <w:rFonts w:asciiTheme="minorHAnsi" w:hAnsiTheme="minorHAnsi"/>
          <w:b w:val="0"/>
          <w:i w:val="0"/>
          <w:sz w:val="22"/>
          <w:szCs w:val="22"/>
        </w:rPr>
        <w:t xml:space="preserve"> walkthrough of the new agile homepage. </w:t>
      </w:r>
      <w:r w:rsidRPr="56F98B82">
        <w:rPr>
          <w:rFonts w:asciiTheme="minorHAnsi" w:hAnsiTheme="minorHAnsi" w:cstheme="minorBidi"/>
          <w:b w:val="0"/>
          <w:i w:val="0"/>
          <w:sz w:val="22"/>
          <w:szCs w:val="22"/>
        </w:rPr>
        <w:t>(This does not launch with private browsing in IE).</w:t>
      </w:r>
    </w:p>
    <w:p w14:paraId="0B72CAA0" w14:textId="0E544350" w:rsidR="00026BB8" w:rsidRDefault="00026BB8" w:rsidP="00026BB8">
      <w:pPr>
        <w:pStyle w:val="SPSHeading2"/>
        <w:ind w:left="462"/>
        <w:rPr>
          <w:rFonts w:asciiTheme="minorHAnsi" w:hAnsiTheme="minorHAnsi"/>
          <w:bCs/>
          <w:i w:val="0"/>
          <w:sz w:val="22"/>
          <w:szCs w:val="22"/>
          <w:u w:val="single"/>
        </w:rPr>
      </w:pPr>
      <w:r>
        <w:rPr>
          <w:noProof/>
        </w:rPr>
        <w:drawing>
          <wp:inline distT="0" distB="0" distL="0" distR="0" wp14:anchorId="51A70BBC" wp14:editId="3560BB2B">
            <wp:extent cx="3672840" cy="1233886"/>
            <wp:effectExtent l="0" t="0" r="381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72840" cy="1233886"/>
                    </a:xfrm>
                    <a:prstGeom prst="rect">
                      <a:avLst/>
                    </a:prstGeom>
                  </pic:spPr>
                </pic:pic>
              </a:graphicData>
            </a:graphic>
          </wp:inline>
        </w:drawing>
      </w:r>
    </w:p>
    <w:p w14:paraId="01A99BC1" w14:textId="77777777" w:rsidR="00026BB8" w:rsidRDefault="00026BB8" w:rsidP="00026BB8">
      <w:pPr>
        <w:pStyle w:val="SPSHeading2"/>
        <w:rPr>
          <w:rFonts w:asciiTheme="minorHAnsi" w:hAnsiTheme="minorHAnsi"/>
          <w:bCs/>
          <w:i w:val="0"/>
          <w:sz w:val="22"/>
          <w:szCs w:val="22"/>
          <w:u w:val="single"/>
        </w:rPr>
      </w:pPr>
    </w:p>
    <w:p w14:paraId="7160B5FA" w14:textId="34A838D5" w:rsidR="00A45E49" w:rsidRPr="00A45E49" w:rsidRDefault="00A45E49" w:rsidP="56F98B82">
      <w:pPr>
        <w:pStyle w:val="SPSHeading2"/>
        <w:numPr>
          <w:ilvl w:val="0"/>
          <w:numId w:val="11"/>
        </w:numPr>
        <w:rPr>
          <w:rFonts w:asciiTheme="minorHAnsi" w:hAnsiTheme="minorHAnsi" w:cstheme="minorBidi"/>
          <w:b w:val="0"/>
          <w:i w:val="0"/>
          <w:sz w:val="22"/>
          <w:szCs w:val="22"/>
          <w:u w:val="single"/>
        </w:rPr>
      </w:pPr>
      <w:r w:rsidRPr="56F98B82">
        <w:rPr>
          <w:rFonts w:asciiTheme="minorHAnsi" w:hAnsiTheme="minorHAnsi" w:cstheme="minorBidi"/>
          <w:b w:val="0"/>
          <w:i w:val="0"/>
          <w:sz w:val="22"/>
          <w:szCs w:val="22"/>
        </w:rPr>
        <w:t xml:space="preserve">The Help documents are accessed by clicking the </w:t>
      </w:r>
      <w:r>
        <w:rPr>
          <w:noProof/>
        </w:rPr>
        <w:drawing>
          <wp:inline distT="0" distB="0" distL="0" distR="0" wp14:anchorId="62E06210" wp14:editId="0CA41BD4">
            <wp:extent cx="580529" cy="235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0529" cy="235350"/>
                    </a:xfrm>
                    <a:prstGeom prst="rect">
                      <a:avLst/>
                    </a:prstGeom>
                  </pic:spPr>
                </pic:pic>
              </a:graphicData>
            </a:graphic>
          </wp:inline>
        </w:drawing>
      </w:r>
      <w:r w:rsidRPr="56F98B82">
        <w:rPr>
          <w:rFonts w:asciiTheme="minorHAnsi" w:hAnsiTheme="minorHAnsi" w:cstheme="minorBidi"/>
          <w:b w:val="0"/>
          <w:i w:val="0"/>
          <w:sz w:val="22"/>
          <w:szCs w:val="22"/>
        </w:rPr>
        <w:t xml:space="preserve"> (This does not launch with private browsing in IE).</w:t>
      </w:r>
    </w:p>
    <w:p w14:paraId="0195FC3F" w14:textId="62C8DE07" w:rsidR="00A45E49" w:rsidRDefault="00A45E49" w:rsidP="00A45E49">
      <w:pPr>
        <w:pStyle w:val="SPSHeading2"/>
        <w:rPr>
          <w:rFonts w:asciiTheme="minorHAnsi" w:hAnsiTheme="minorHAnsi"/>
          <w:bCs/>
          <w:i w:val="0"/>
          <w:sz w:val="22"/>
          <w:szCs w:val="22"/>
          <w:u w:val="single"/>
        </w:rPr>
      </w:pPr>
      <w:r w:rsidRPr="56F98B82">
        <w:rPr>
          <w:rFonts w:asciiTheme="minorHAnsi" w:hAnsiTheme="minorHAnsi"/>
          <w:i w:val="0"/>
          <w:sz w:val="22"/>
          <w:szCs w:val="22"/>
        </w:rPr>
        <w:t xml:space="preserve">          </w:t>
      </w:r>
      <w:r>
        <w:rPr>
          <w:noProof/>
        </w:rPr>
        <w:drawing>
          <wp:inline distT="0" distB="0" distL="0" distR="0" wp14:anchorId="07EF95D5" wp14:editId="10CE8CE9">
            <wp:extent cx="2617420" cy="38099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7420" cy="380993"/>
                    </a:xfrm>
                    <a:prstGeom prst="rect">
                      <a:avLst/>
                    </a:prstGeom>
                  </pic:spPr>
                </pic:pic>
              </a:graphicData>
            </a:graphic>
          </wp:inline>
        </w:drawing>
      </w:r>
      <w:r w:rsidRPr="56F98B82">
        <w:rPr>
          <w:rFonts w:asciiTheme="minorHAnsi" w:hAnsiTheme="minorHAnsi"/>
          <w:i w:val="0"/>
          <w:sz w:val="22"/>
          <w:szCs w:val="22"/>
        </w:rPr>
        <w:t xml:space="preserve"> </w:t>
      </w:r>
      <w:r>
        <w:rPr>
          <w:noProof/>
        </w:rPr>
        <w:drawing>
          <wp:inline distT="0" distB="0" distL="0" distR="0" wp14:anchorId="140CDC5E" wp14:editId="05D4922C">
            <wp:extent cx="1085850" cy="14675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5850" cy="1467524"/>
                    </a:xfrm>
                    <a:prstGeom prst="rect">
                      <a:avLst/>
                    </a:prstGeom>
                  </pic:spPr>
                </pic:pic>
              </a:graphicData>
            </a:graphic>
          </wp:inline>
        </w:drawing>
      </w:r>
    </w:p>
    <w:p w14:paraId="4EFAA51C" w14:textId="208E0F73" w:rsidR="00026BB8" w:rsidRDefault="00026BB8" w:rsidP="00A45E49">
      <w:pPr>
        <w:pStyle w:val="SPSHeading2"/>
        <w:rPr>
          <w:rFonts w:asciiTheme="minorHAnsi" w:hAnsiTheme="minorHAnsi"/>
          <w:bCs/>
          <w:i w:val="0"/>
          <w:sz w:val="22"/>
          <w:szCs w:val="22"/>
          <w:u w:val="single"/>
        </w:rPr>
      </w:pPr>
    </w:p>
    <w:p w14:paraId="04F3658E" w14:textId="77777777" w:rsidR="005C2E2A" w:rsidRDefault="005C2E2A" w:rsidP="00A45E49">
      <w:pPr>
        <w:pStyle w:val="SPSHeading2"/>
        <w:rPr>
          <w:rFonts w:asciiTheme="minorHAnsi" w:hAnsiTheme="minorHAnsi"/>
          <w:bCs/>
          <w:i w:val="0"/>
          <w:sz w:val="22"/>
          <w:szCs w:val="22"/>
          <w:u w:val="single"/>
        </w:rPr>
      </w:pPr>
    </w:p>
    <w:p w14:paraId="2BCF37B7" w14:textId="5A6F40B8" w:rsidR="00A45E49" w:rsidRDefault="00A45E49" w:rsidP="00A45E49">
      <w:pPr>
        <w:pStyle w:val="SPSHeading2"/>
        <w:rPr>
          <w:rFonts w:asciiTheme="minorHAnsi" w:hAnsiTheme="minorHAnsi"/>
          <w:bCs/>
          <w:i w:val="0"/>
          <w:sz w:val="22"/>
          <w:szCs w:val="22"/>
          <w:u w:val="single"/>
        </w:rPr>
      </w:pPr>
    </w:p>
    <w:p w14:paraId="7912CB1A" w14:textId="384A58CB" w:rsidR="00A45E49" w:rsidRPr="00A45E49" w:rsidRDefault="00A45E49" w:rsidP="56F98B82">
      <w:pPr>
        <w:pStyle w:val="SPSHeading2"/>
        <w:numPr>
          <w:ilvl w:val="0"/>
          <w:numId w:val="11"/>
        </w:numPr>
        <w:rPr>
          <w:rFonts w:asciiTheme="minorHAnsi" w:hAnsiTheme="minorHAnsi"/>
          <w:b w:val="0"/>
          <w:i w:val="0"/>
          <w:sz w:val="22"/>
          <w:szCs w:val="22"/>
        </w:rPr>
      </w:pPr>
      <w:r w:rsidRPr="56F98B82">
        <w:rPr>
          <w:rFonts w:asciiTheme="minorHAnsi" w:hAnsiTheme="minorHAnsi"/>
          <w:b w:val="0"/>
          <w:i w:val="0"/>
          <w:sz w:val="22"/>
          <w:szCs w:val="22"/>
        </w:rPr>
        <w:t xml:space="preserve">The agile blog is accessed by clicking the </w:t>
      </w:r>
      <w:r>
        <w:rPr>
          <w:noProof/>
        </w:rPr>
        <w:drawing>
          <wp:inline distT="0" distB="0" distL="0" distR="0" wp14:anchorId="0C796675" wp14:editId="49FAD8A2">
            <wp:extent cx="281305" cy="287626"/>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305" cy="287626"/>
                    </a:xfrm>
                    <a:prstGeom prst="rect">
                      <a:avLst/>
                    </a:prstGeom>
                  </pic:spPr>
                </pic:pic>
              </a:graphicData>
            </a:graphic>
          </wp:inline>
        </w:drawing>
      </w:r>
      <w:r w:rsidRPr="56F98B82">
        <w:rPr>
          <w:rFonts w:asciiTheme="minorHAnsi" w:hAnsiTheme="minorHAnsi"/>
          <w:b w:val="0"/>
          <w:i w:val="0"/>
          <w:sz w:val="22"/>
          <w:szCs w:val="22"/>
        </w:rPr>
        <w:t xml:space="preserve"> in the application bar.  </w:t>
      </w:r>
    </w:p>
    <w:p w14:paraId="53E66433" w14:textId="3A7268CB" w:rsidR="00A45E49" w:rsidRDefault="00A45E49" w:rsidP="005C2E2A">
      <w:pPr>
        <w:pStyle w:val="SPSHeading2"/>
        <w:ind w:left="462"/>
        <w:rPr>
          <w:rFonts w:asciiTheme="minorHAnsi" w:hAnsiTheme="minorHAnsi"/>
          <w:bCs/>
          <w:i w:val="0"/>
          <w:sz w:val="22"/>
          <w:szCs w:val="22"/>
          <w:u w:val="single"/>
        </w:rPr>
      </w:pPr>
      <w:r>
        <w:rPr>
          <w:noProof/>
        </w:rPr>
        <w:drawing>
          <wp:inline distT="0" distB="0" distL="0" distR="0" wp14:anchorId="418FA046" wp14:editId="26D1FE3B">
            <wp:extent cx="2617420" cy="38099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17420" cy="380993"/>
                    </a:xfrm>
                    <a:prstGeom prst="rect">
                      <a:avLst/>
                    </a:prstGeom>
                  </pic:spPr>
                </pic:pic>
              </a:graphicData>
            </a:graphic>
          </wp:inline>
        </w:drawing>
      </w:r>
      <w:r w:rsidRPr="56F98B82">
        <w:rPr>
          <w:rFonts w:asciiTheme="minorHAnsi" w:hAnsiTheme="minorHAnsi"/>
          <w:i w:val="0"/>
          <w:sz w:val="22"/>
          <w:szCs w:val="22"/>
        </w:rPr>
        <w:t xml:space="preserve"> </w:t>
      </w:r>
      <w:r>
        <w:rPr>
          <w:noProof/>
        </w:rPr>
        <w:drawing>
          <wp:inline distT="0" distB="0" distL="0" distR="0" wp14:anchorId="26FC6BFB" wp14:editId="37C5FDD6">
            <wp:extent cx="3390900" cy="14893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90900" cy="1489329"/>
                    </a:xfrm>
                    <a:prstGeom prst="rect">
                      <a:avLst/>
                    </a:prstGeom>
                  </pic:spPr>
                </pic:pic>
              </a:graphicData>
            </a:graphic>
          </wp:inline>
        </w:drawing>
      </w:r>
    </w:p>
    <w:p w14:paraId="05232DBF" w14:textId="522AF83B" w:rsidR="0004641E" w:rsidRDefault="0004641E" w:rsidP="0004641E">
      <w:pPr>
        <w:spacing w:after="160"/>
        <w:ind w:left="102"/>
      </w:pPr>
    </w:p>
    <w:p w14:paraId="5581CA05" w14:textId="6F3012CE" w:rsidR="005C2E2A" w:rsidRDefault="005C2E2A" w:rsidP="0004641E">
      <w:pPr>
        <w:spacing w:after="160"/>
        <w:ind w:left="102"/>
      </w:pPr>
    </w:p>
    <w:p w14:paraId="224E65BE" w14:textId="77777777" w:rsidR="005C2E2A" w:rsidRDefault="005C2E2A" w:rsidP="0004641E">
      <w:pPr>
        <w:spacing w:after="160"/>
        <w:ind w:left="102"/>
      </w:pPr>
    </w:p>
    <w:p w14:paraId="41C5C8B1" w14:textId="4BC9FFB1" w:rsidR="00A45E49" w:rsidRPr="00A45E49" w:rsidRDefault="00A45E49" w:rsidP="0004641E">
      <w:pPr>
        <w:pStyle w:val="ListParagraph"/>
        <w:numPr>
          <w:ilvl w:val="0"/>
          <w:numId w:val="11"/>
        </w:numPr>
        <w:spacing w:after="160"/>
      </w:pPr>
      <w:r w:rsidRPr="00A45E49">
        <w:t xml:space="preserve">The Profile drop down that displays the users name and will also allow the user to log out of their account. If the user needs to change between accounts, they will need to select sign out and then close the browser completely. </w:t>
      </w:r>
    </w:p>
    <w:p w14:paraId="7FE5C27D" w14:textId="53800B4A" w:rsidR="00A45E49" w:rsidRDefault="00A45E49" w:rsidP="00A45E49">
      <w:pPr>
        <w:pStyle w:val="SPSHeading2"/>
        <w:rPr>
          <w:rFonts w:asciiTheme="minorHAnsi" w:hAnsiTheme="minorHAnsi"/>
          <w:bCs/>
          <w:i w:val="0"/>
          <w:sz w:val="22"/>
          <w:szCs w:val="22"/>
          <w:u w:val="single"/>
        </w:rPr>
      </w:pPr>
      <w:r w:rsidRPr="56F98B82">
        <w:rPr>
          <w:rFonts w:asciiTheme="minorHAnsi" w:hAnsiTheme="minorHAnsi"/>
          <w:i w:val="0"/>
          <w:sz w:val="22"/>
          <w:szCs w:val="22"/>
        </w:rPr>
        <w:t xml:space="preserve">         </w:t>
      </w:r>
      <w:r>
        <w:rPr>
          <w:noProof/>
        </w:rPr>
        <w:drawing>
          <wp:inline distT="0" distB="0" distL="0" distR="0" wp14:anchorId="2589DC25" wp14:editId="43AE9153">
            <wp:extent cx="1612092" cy="619017"/>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2092" cy="619017"/>
                    </a:xfrm>
                    <a:prstGeom prst="rect">
                      <a:avLst/>
                    </a:prstGeom>
                  </pic:spPr>
                </pic:pic>
              </a:graphicData>
            </a:graphic>
          </wp:inline>
        </w:drawing>
      </w:r>
    </w:p>
    <w:p w14:paraId="00A5EEC3" w14:textId="38EFE2C0" w:rsidR="00A45E49" w:rsidRDefault="00A45E49" w:rsidP="00A45E49">
      <w:pPr>
        <w:pStyle w:val="SPSHeading2"/>
        <w:rPr>
          <w:rFonts w:asciiTheme="minorHAnsi" w:hAnsiTheme="minorHAnsi"/>
          <w:bCs/>
          <w:i w:val="0"/>
          <w:sz w:val="22"/>
          <w:szCs w:val="22"/>
          <w:u w:val="single"/>
        </w:rPr>
      </w:pPr>
    </w:p>
    <w:p w14:paraId="65DAA655" w14:textId="77777777" w:rsidR="005C2E2A" w:rsidRDefault="005C2E2A" w:rsidP="00A45E49">
      <w:pPr>
        <w:pStyle w:val="SPSHeading2"/>
        <w:rPr>
          <w:rFonts w:asciiTheme="minorHAnsi" w:hAnsiTheme="minorHAnsi"/>
          <w:bCs/>
          <w:i w:val="0"/>
          <w:sz w:val="22"/>
          <w:szCs w:val="22"/>
          <w:u w:val="single"/>
        </w:rPr>
      </w:pPr>
    </w:p>
    <w:p w14:paraId="0769B3CB" w14:textId="77777777" w:rsidR="00A45E49" w:rsidRPr="00A45E49" w:rsidRDefault="00A45E49" w:rsidP="0004641E">
      <w:pPr>
        <w:pStyle w:val="ListParagraph"/>
        <w:numPr>
          <w:ilvl w:val="0"/>
          <w:numId w:val="9"/>
        </w:numPr>
        <w:spacing w:after="160"/>
      </w:pPr>
      <w:r w:rsidRPr="00A45E49">
        <w:t xml:space="preserve">The hamburger icon below will open the menu. Once the user clicks this icon, it will open the menu and display all the applications the user has assigned to their Agile account. </w:t>
      </w:r>
    </w:p>
    <w:p w14:paraId="784D6B20" w14:textId="34A1FC12" w:rsidR="00A45E49" w:rsidRDefault="00A45E49" w:rsidP="00A45E49">
      <w:pPr>
        <w:pStyle w:val="SPSHeading2"/>
        <w:ind w:left="462"/>
        <w:rPr>
          <w:rFonts w:asciiTheme="minorHAnsi" w:hAnsiTheme="minorHAnsi"/>
          <w:i w:val="0"/>
          <w:sz w:val="22"/>
          <w:szCs w:val="22"/>
        </w:rPr>
      </w:pPr>
      <w:r>
        <w:rPr>
          <w:noProof/>
        </w:rPr>
        <w:drawing>
          <wp:inline distT="0" distB="0" distL="0" distR="0" wp14:anchorId="629060A8" wp14:editId="1535949B">
            <wp:extent cx="2617420" cy="380993"/>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7420" cy="380993"/>
                    </a:xfrm>
                    <a:prstGeom prst="rect">
                      <a:avLst/>
                    </a:prstGeom>
                  </pic:spPr>
                </pic:pic>
              </a:graphicData>
            </a:graphic>
          </wp:inline>
        </w:drawing>
      </w:r>
      <w:r w:rsidRPr="56F98B82">
        <w:rPr>
          <w:rFonts w:asciiTheme="minorHAnsi" w:hAnsiTheme="minorHAnsi"/>
          <w:i w:val="0"/>
          <w:sz w:val="22"/>
          <w:szCs w:val="22"/>
        </w:rPr>
        <w:t xml:space="preserve">  </w:t>
      </w:r>
      <w:r>
        <w:rPr>
          <w:noProof/>
        </w:rPr>
        <w:drawing>
          <wp:inline distT="0" distB="0" distL="0" distR="0" wp14:anchorId="4EA990FE" wp14:editId="350282D4">
            <wp:extent cx="1512570" cy="1924917"/>
            <wp:effectExtent l="0" t="0" r="0" b="0"/>
            <wp:docPr id="11571457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0">
                      <a:extLst>
                        <a:ext uri="{28A0092B-C50C-407E-A947-70E740481C1C}">
                          <a14:useLocalDpi xmlns:a14="http://schemas.microsoft.com/office/drawing/2010/main" val="0"/>
                        </a:ext>
                      </a:extLst>
                    </a:blip>
                    <a:stretch>
                      <a:fillRect/>
                    </a:stretch>
                  </pic:blipFill>
                  <pic:spPr>
                    <a:xfrm>
                      <a:off x="0" y="0"/>
                      <a:ext cx="1512570" cy="1924917"/>
                    </a:xfrm>
                    <a:prstGeom prst="rect">
                      <a:avLst/>
                    </a:prstGeom>
                  </pic:spPr>
                </pic:pic>
              </a:graphicData>
            </a:graphic>
          </wp:inline>
        </w:drawing>
      </w:r>
    </w:p>
    <w:p w14:paraId="45501468" w14:textId="2C2BB9C4" w:rsidR="005C2E2A" w:rsidRDefault="005C2E2A" w:rsidP="00A45E49">
      <w:pPr>
        <w:pStyle w:val="SPSHeading2"/>
        <w:ind w:left="462"/>
        <w:rPr>
          <w:rFonts w:asciiTheme="minorHAnsi" w:hAnsiTheme="minorHAnsi"/>
          <w:i w:val="0"/>
          <w:sz w:val="22"/>
          <w:szCs w:val="22"/>
        </w:rPr>
      </w:pPr>
    </w:p>
    <w:p w14:paraId="248261D5" w14:textId="102BE8C4" w:rsidR="005C2E2A" w:rsidRDefault="005C2E2A" w:rsidP="00A45E49">
      <w:pPr>
        <w:pStyle w:val="SPSHeading2"/>
        <w:ind w:left="462"/>
        <w:rPr>
          <w:rFonts w:asciiTheme="minorHAnsi" w:hAnsiTheme="minorHAnsi"/>
          <w:bCs/>
          <w:i w:val="0"/>
          <w:sz w:val="22"/>
          <w:szCs w:val="22"/>
          <w:u w:val="single"/>
        </w:rPr>
      </w:pPr>
    </w:p>
    <w:p w14:paraId="7F8D7187" w14:textId="70494F70" w:rsidR="005C2E2A" w:rsidRDefault="005C2E2A" w:rsidP="00A45E49">
      <w:pPr>
        <w:pStyle w:val="SPSHeading2"/>
        <w:ind w:left="462"/>
        <w:rPr>
          <w:rFonts w:asciiTheme="minorHAnsi" w:hAnsiTheme="minorHAnsi"/>
          <w:bCs/>
          <w:i w:val="0"/>
          <w:sz w:val="22"/>
          <w:szCs w:val="22"/>
          <w:u w:val="single"/>
        </w:rPr>
      </w:pPr>
    </w:p>
    <w:p w14:paraId="47795E38" w14:textId="16205ECA" w:rsidR="005C2E2A" w:rsidRDefault="005C2E2A" w:rsidP="00A45E49">
      <w:pPr>
        <w:pStyle w:val="SPSHeading2"/>
        <w:ind w:left="462"/>
        <w:rPr>
          <w:rFonts w:asciiTheme="minorHAnsi" w:hAnsiTheme="minorHAnsi"/>
          <w:bCs/>
          <w:i w:val="0"/>
          <w:sz w:val="22"/>
          <w:szCs w:val="22"/>
          <w:u w:val="single"/>
        </w:rPr>
      </w:pPr>
    </w:p>
    <w:p w14:paraId="72E13A0E" w14:textId="457D20A6" w:rsidR="005C2E2A" w:rsidRDefault="005C2E2A" w:rsidP="00A45E49">
      <w:pPr>
        <w:pStyle w:val="SPSHeading2"/>
        <w:ind w:left="462"/>
        <w:rPr>
          <w:rFonts w:asciiTheme="minorHAnsi" w:hAnsiTheme="minorHAnsi"/>
          <w:bCs/>
          <w:i w:val="0"/>
          <w:sz w:val="22"/>
          <w:szCs w:val="22"/>
          <w:u w:val="single"/>
        </w:rPr>
      </w:pPr>
    </w:p>
    <w:p w14:paraId="6C5A59FE" w14:textId="613B4F5F" w:rsidR="005C2E2A" w:rsidRDefault="005C2E2A" w:rsidP="00A45E49">
      <w:pPr>
        <w:pStyle w:val="SPSHeading2"/>
        <w:ind w:left="462"/>
        <w:rPr>
          <w:rFonts w:asciiTheme="minorHAnsi" w:hAnsiTheme="minorHAnsi"/>
          <w:bCs/>
          <w:i w:val="0"/>
          <w:sz w:val="22"/>
          <w:szCs w:val="22"/>
          <w:u w:val="single"/>
        </w:rPr>
      </w:pPr>
    </w:p>
    <w:p w14:paraId="3B60D125" w14:textId="0C4445EC" w:rsidR="005C2E2A" w:rsidRDefault="005C2E2A" w:rsidP="00A45E49">
      <w:pPr>
        <w:pStyle w:val="SPSHeading2"/>
        <w:ind w:left="462"/>
        <w:rPr>
          <w:rFonts w:asciiTheme="minorHAnsi" w:hAnsiTheme="minorHAnsi"/>
          <w:bCs/>
          <w:i w:val="0"/>
          <w:sz w:val="22"/>
          <w:szCs w:val="22"/>
          <w:u w:val="single"/>
        </w:rPr>
      </w:pPr>
    </w:p>
    <w:p w14:paraId="323B1B2B" w14:textId="77777777" w:rsidR="005C2E2A" w:rsidRDefault="005C2E2A" w:rsidP="00A45E49">
      <w:pPr>
        <w:pStyle w:val="SPSHeading2"/>
        <w:ind w:left="462"/>
        <w:rPr>
          <w:rFonts w:asciiTheme="minorHAnsi" w:hAnsiTheme="minorHAnsi"/>
          <w:bCs/>
          <w:i w:val="0"/>
          <w:sz w:val="22"/>
          <w:szCs w:val="22"/>
          <w:u w:val="single"/>
        </w:rPr>
      </w:pPr>
    </w:p>
    <w:p w14:paraId="643E6A34" w14:textId="497D4680" w:rsidR="00A346DF" w:rsidRDefault="00A346DF" w:rsidP="00A45E49">
      <w:pPr>
        <w:pStyle w:val="SPSHeading2"/>
        <w:ind w:left="462"/>
        <w:rPr>
          <w:rFonts w:asciiTheme="minorHAnsi" w:hAnsiTheme="minorHAnsi"/>
          <w:bCs/>
          <w:i w:val="0"/>
          <w:sz w:val="22"/>
          <w:szCs w:val="22"/>
          <w:u w:val="single"/>
        </w:rPr>
      </w:pPr>
    </w:p>
    <w:p w14:paraId="2E9DF17F" w14:textId="77777777" w:rsidR="00A346DF" w:rsidRDefault="00A346DF" w:rsidP="0004641E">
      <w:pPr>
        <w:pStyle w:val="ListParagraph"/>
        <w:numPr>
          <w:ilvl w:val="0"/>
          <w:numId w:val="9"/>
        </w:numPr>
        <w:spacing w:after="160"/>
      </w:pPr>
      <w:r>
        <w:lastRenderedPageBreak/>
        <w:t xml:space="preserve">Clicking the minus icon or anywhere on the application category bar will collapse the section. Clicking outside the menu (hamburger icon) will collapse the entire menu on the home screen. </w:t>
      </w:r>
    </w:p>
    <w:p w14:paraId="52C04A7A" w14:textId="088BA399" w:rsidR="00AF4A94" w:rsidRPr="005C2E2A" w:rsidRDefault="00A346DF" w:rsidP="005C2E2A">
      <w:pPr>
        <w:pStyle w:val="SPSHeading2"/>
        <w:ind w:left="462"/>
        <w:rPr>
          <w:rFonts w:asciiTheme="minorHAnsi" w:hAnsiTheme="minorHAnsi"/>
          <w:bCs/>
          <w:i w:val="0"/>
          <w:sz w:val="22"/>
          <w:szCs w:val="22"/>
          <w:u w:val="single"/>
        </w:rPr>
      </w:pPr>
      <w:r>
        <w:rPr>
          <w:noProof/>
        </w:rPr>
        <w:drawing>
          <wp:inline distT="0" distB="0" distL="0" distR="0" wp14:anchorId="0CCB9E86" wp14:editId="2ECA08A5">
            <wp:extent cx="1764323" cy="2374142"/>
            <wp:effectExtent l="0" t="0" r="7620" b="7620"/>
            <wp:docPr id="5196516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1">
                      <a:extLst>
                        <a:ext uri="{28A0092B-C50C-407E-A947-70E740481C1C}">
                          <a14:useLocalDpi xmlns:a14="http://schemas.microsoft.com/office/drawing/2010/main" val="0"/>
                        </a:ext>
                      </a:extLst>
                    </a:blip>
                    <a:stretch>
                      <a:fillRect/>
                    </a:stretch>
                  </pic:blipFill>
                  <pic:spPr>
                    <a:xfrm>
                      <a:off x="0" y="0"/>
                      <a:ext cx="1780267" cy="2395597"/>
                    </a:xfrm>
                    <a:prstGeom prst="rect">
                      <a:avLst/>
                    </a:prstGeom>
                  </pic:spPr>
                </pic:pic>
              </a:graphicData>
            </a:graphic>
          </wp:inline>
        </w:drawing>
      </w:r>
      <w:r w:rsidRPr="56F98B82">
        <w:rPr>
          <w:rFonts w:asciiTheme="minorHAnsi" w:hAnsiTheme="minorHAnsi"/>
          <w:i w:val="0"/>
          <w:sz w:val="22"/>
          <w:szCs w:val="22"/>
        </w:rPr>
        <w:t xml:space="preserve">  </w:t>
      </w:r>
      <w:r w:rsidR="00026BB8" w:rsidRPr="56F98B82">
        <w:rPr>
          <w:rFonts w:asciiTheme="minorHAnsi" w:hAnsiTheme="minorHAnsi"/>
          <w:i w:val="0"/>
          <w:sz w:val="22"/>
          <w:szCs w:val="22"/>
        </w:rPr>
        <w:t xml:space="preserve">     </w:t>
      </w:r>
      <w:r w:rsidRPr="56F98B82">
        <w:rPr>
          <w:rFonts w:asciiTheme="minorHAnsi" w:hAnsiTheme="minorHAnsi"/>
          <w:i w:val="0"/>
          <w:sz w:val="22"/>
          <w:szCs w:val="22"/>
        </w:rPr>
        <w:t xml:space="preserve"> </w:t>
      </w:r>
      <w:r w:rsidR="00007699">
        <w:rPr>
          <w:noProof/>
        </w:rPr>
        <w:drawing>
          <wp:inline distT="0" distB="0" distL="0" distR="0" wp14:anchorId="4DC037E2" wp14:editId="657E7CEC">
            <wp:extent cx="1559169" cy="2338313"/>
            <wp:effectExtent l="0" t="0" r="3175"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3036" cy="2359110"/>
                    </a:xfrm>
                    <a:prstGeom prst="rect">
                      <a:avLst/>
                    </a:prstGeom>
                  </pic:spPr>
                </pic:pic>
              </a:graphicData>
            </a:graphic>
          </wp:inline>
        </w:drawing>
      </w:r>
    </w:p>
    <w:p w14:paraId="797FA087" w14:textId="77777777" w:rsidR="00AF4A94" w:rsidRDefault="00AF4A94" w:rsidP="00A346DF">
      <w:pPr>
        <w:rPr>
          <w:b/>
          <w:bCs/>
          <w:u w:val="single"/>
        </w:rPr>
      </w:pPr>
    </w:p>
    <w:p w14:paraId="1E4C5565" w14:textId="303E5028" w:rsidR="00026BB8" w:rsidRPr="00A346DF" w:rsidRDefault="00A346DF" w:rsidP="00A346DF">
      <w:pPr>
        <w:rPr>
          <w:b/>
          <w:bCs/>
          <w:u w:val="single"/>
        </w:rPr>
      </w:pPr>
      <w:r>
        <w:rPr>
          <w:b/>
          <w:bCs/>
          <w:u w:val="single"/>
        </w:rPr>
        <w:t xml:space="preserve">My </w:t>
      </w:r>
      <w:r w:rsidR="00026BB8">
        <w:rPr>
          <w:b/>
          <w:bCs/>
          <w:u w:val="single"/>
        </w:rPr>
        <w:t>F</w:t>
      </w:r>
      <w:r>
        <w:rPr>
          <w:b/>
          <w:bCs/>
          <w:u w:val="single"/>
        </w:rPr>
        <w:t xml:space="preserve">avorite </w:t>
      </w:r>
      <w:r w:rsidR="00026BB8">
        <w:rPr>
          <w:b/>
          <w:bCs/>
          <w:u w:val="single"/>
        </w:rPr>
        <w:t>A</w:t>
      </w:r>
      <w:r>
        <w:rPr>
          <w:b/>
          <w:bCs/>
          <w:u w:val="single"/>
        </w:rPr>
        <w:t xml:space="preserve">pplications </w:t>
      </w:r>
    </w:p>
    <w:p w14:paraId="7D400554" w14:textId="577E97DC" w:rsidR="00A45E49" w:rsidRDefault="00A45E49" w:rsidP="00A346DF">
      <w:pPr>
        <w:pStyle w:val="ListParagraph"/>
        <w:numPr>
          <w:ilvl w:val="0"/>
          <w:numId w:val="12"/>
        </w:numPr>
        <w:spacing w:after="160"/>
      </w:pPr>
      <w:r>
        <w:t xml:space="preserve">The user can select the plus icon (or anywhere on the application bar) to open any of the application groups. For example, if the user selects Projects, the dropdown will display all associated applications for their user account. If the user clicks the star, it will pin the app under “My Favorites”. Clicking the star again will remove the app from “My Favorites”. Click on an application name to launch that application inside the Agile Home main screen. If you want to launch the application in a different browser tab, then click on the flyout icon with the arrow. </w:t>
      </w:r>
    </w:p>
    <w:p w14:paraId="6B9B1966" w14:textId="510A58FE" w:rsidR="00A45E49" w:rsidRDefault="00A346DF" w:rsidP="00A45E49">
      <w:pPr>
        <w:pStyle w:val="SPSHeading2"/>
        <w:ind w:left="462"/>
        <w:rPr>
          <w:noProof/>
        </w:rPr>
      </w:pPr>
      <w:r w:rsidRPr="56F98B82">
        <w:rPr>
          <w:rFonts w:asciiTheme="minorHAnsi" w:hAnsiTheme="minorHAnsi"/>
          <w:i w:val="0"/>
          <w:sz w:val="22"/>
          <w:szCs w:val="22"/>
        </w:rPr>
        <w:t xml:space="preserve">     </w:t>
      </w:r>
      <w:r w:rsidR="00A45E49">
        <w:rPr>
          <w:noProof/>
        </w:rPr>
        <w:drawing>
          <wp:inline distT="0" distB="0" distL="0" distR="0" wp14:anchorId="5647585C" wp14:editId="4B84A9E2">
            <wp:extent cx="1101090" cy="2007870"/>
            <wp:effectExtent l="0" t="0" r="3810" b="0"/>
            <wp:docPr id="14789831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3">
                      <a:extLst>
                        <a:ext uri="{28A0092B-C50C-407E-A947-70E740481C1C}">
                          <a14:useLocalDpi xmlns:a14="http://schemas.microsoft.com/office/drawing/2010/main" val="0"/>
                        </a:ext>
                      </a:extLst>
                    </a:blip>
                    <a:stretch>
                      <a:fillRect/>
                    </a:stretch>
                  </pic:blipFill>
                  <pic:spPr>
                    <a:xfrm>
                      <a:off x="0" y="0"/>
                      <a:ext cx="1101090" cy="2007870"/>
                    </a:xfrm>
                    <a:prstGeom prst="rect">
                      <a:avLst/>
                    </a:prstGeom>
                  </pic:spPr>
                </pic:pic>
              </a:graphicData>
            </a:graphic>
          </wp:inline>
        </w:drawing>
      </w:r>
      <w:r w:rsidRPr="56F98B82">
        <w:rPr>
          <w:rFonts w:asciiTheme="minorHAnsi" w:hAnsiTheme="minorHAnsi"/>
          <w:i w:val="0"/>
          <w:sz w:val="22"/>
          <w:szCs w:val="22"/>
        </w:rPr>
        <w:t xml:space="preserve">   </w:t>
      </w:r>
      <w:r>
        <w:rPr>
          <w:noProof/>
        </w:rPr>
        <w:drawing>
          <wp:inline distT="0" distB="0" distL="0" distR="0" wp14:anchorId="0635B1D1" wp14:editId="0880B961">
            <wp:extent cx="1060637" cy="2003949"/>
            <wp:effectExtent l="0" t="0" r="6350" b="0"/>
            <wp:docPr id="7408451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1060637" cy="2003949"/>
                    </a:xfrm>
                    <a:prstGeom prst="rect">
                      <a:avLst/>
                    </a:prstGeom>
                  </pic:spPr>
                </pic:pic>
              </a:graphicData>
            </a:graphic>
          </wp:inline>
        </w:drawing>
      </w:r>
      <w:r w:rsidRPr="56F98B82">
        <w:rPr>
          <w:rFonts w:asciiTheme="minorHAnsi" w:hAnsiTheme="minorHAnsi"/>
          <w:i w:val="0"/>
          <w:sz w:val="22"/>
          <w:szCs w:val="22"/>
          <w:u w:val="single"/>
        </w:rPr>
        <w:t xml:space="preserve">  </w:t>
      </w:r>
    </w:p>
    <w:p w14:paraId="02F5D4F5" w14:textId="7C72ECDC" w:rsidR="00A346DF" w:rsidRDefault="00A346DF" w:rsidP="00A45E49">
      <w:pPr>
        <w:pStyle w:val="SPSHeading2"/>
        <w:ind w:left="462"/>
        <w:rPr>
          <w:noProof/>
        </w:rPr>
      </w:pPr>
    </w:p>
    <w:p w14:paraId="57062D7B" w14:textId="77777777" w:rsidR="00A346DF" w:rsidRDefault="00A346DF" w:rsidP="00A346DF">
      <w:pPr>
        <w:pStyle w:val="ListParagraph"/>
        <w:numPr>
          <w:ilvl w:val="0"/>
          <w:numId w:val="12"/>
        </w:numPr>
        <w:spacing w:after="160"/>
      </w:pPr>
      <w:r>
        <w:t xml:space="preserve">You can pin your favorite apps to the top of your homepage dashboard! This is just quick access to your favorite and most used applications to reduce the number of clicks by pinning to your homepage. You can still view apps and your favorites in the hamburger menu. To pin items to the homepage select </w:t>
      </w:r>
      <w:r w:rsidRPr="00155B51">
        <w:rPr>
          <w:b/>
          <w:bCs/>
        </w:rPr>
        <w:t>Add to Home</w:t>
      </w:r>
      <w:r>
        <w:t xml:space="preserve"> in the hamburger menu. You can unpin the apps from the homepage by selecting </w:t>
      </w:r>
      <w:r w:rsidRPr="00155B51">
        <w:rPr>
          <w:b/>
          <w:bCs/>
        </w:rPr>
        <w:t>Remove from Home</w:t>
      </w:r>
      <w:r>
        <w:t>.</w:t>
      </w:r>
    </w:p>
    <w:p w14:paraId="3D6B9BC8" w14:textId="5B1C8806" w:rsidR="00AF4A94" w:rsidRDefault="00A346DF" w:rsidP="005849D2">
      <w:pPr>
        <w:pStyle w:val="SPSHeading2"/>
        <w:ind w:left="462"/>
        <w:rPr>
          <w:rFonts w:asciiTheme="minorHAnsi" w:hAnsiTheme="minorHAnsi"/>
          <w:bCs/>
          <w:i w:val="0"/>
          <w:sz w:val="22"/>
          <w:szCs w:val="22"/>
          <w:u w:val="single"/>
        </w:rPr>
      </w:pPr>
      <w:r w:rsidRPr="56F98B82">
        <w:rPr>
          <w:rFonts w:asciiTheme="minorHAnsi" w:hAnsiTheme="minorHAnsi"/>
          <w:i w:val="0"/>
          <w:sz w:val="22"/>
          <w:szCs w:val="22"/>
        </w:rPr>
        <w:t xml:space="preserve">     </w:t>
      </w:r>
      <w:r>
        <w:rPr>
          <w:noProof/>
        </w:rPr>
        <w:drawing>
          <wp:inline distT="0" distB="0" distL="0" distR="0" wp14:anchorId="6CAE671D" wp14:editId="036FEF94">
            <wp:extent cx="1076656" cy="920261"/>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8710" cy="939111"/>
                    </a:xfrm>
                    <a:prstGeom prst="rect">
                      <a:avLst/>
                    </a:prstGeom>
                  </pic:spPr>
                </pic:pic>
              </a:graphicData>
            </a:graphic>
          </wp:inline>
        </w:drawing>
      </w:r>
      <w:r w:rsidRPr="56F98B82">
        <w:rPr>
          <w:rFonts w:asciiTheme="minorHAnsi" w:hAnsiTheme="minorHAnsi"/>
          <w:i w:val="0"/>
          <w:sz w:val="22"/>
          <w:szCs w:val="22"/>
        </w:rPr>
        <w:t xml:space="preserve">   </w:t>
      </w:r>
      <w:r>
        <w:rPr>
          <w:noProof/>
        </w:rPr>
        <w:drawing>
          <wp:inline distT="0" distB="0" distL="0" distR="0" wp14:anchorId="3C0D1697" wp14:editId="749EA787">
            <wp:extent cx="3264877" cy="8819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35685" cy="928122"/>
                    </a:xfrm>
                    <a:prstGeom prst="rect">
                      <a:avLst/>
                    </a:prstGeom>
                  </pic:spPr>
                </pic:pic>
              </a:graphicData>
            </a:graphic>
          </wp:inline>
        </w:drawing>
      </w:r>
    </w:p>
    <w:p w14:paraId="2497D8E1" w14:textId="77777777" w:rsidR="00AF4A94" w:rsidRDefault="00AF4A94" w:rsidP="00007699">
      <w:pPr>
        <w:pStyle w:val="SPSHeading2"/>
        <w:rPr>
          <w:rFonts w:asciiTheme="minorHAnsi" w:hAnsiTheme="minorHAnsi"/>
          <w:bCs/>
          <w:i w:val="0"/>
          <w:sz w:val="22"/>
          <w:szCs w:val="22"/>
          <w:u w:val="single"/>
        </w:rPr>
      </w:pPr>
    </w:p>
    <w:p w14:paraId="2B77024C" w14:textId="77777777" w:rsidR="005C2E2A" w:rsidRDefault="005C2E2A" w:rsidP="00007699">
      <w:pPr>
        <w:pStyle w:val="SPSHeading2"/>
        <w:rPr>
          <w:rFonts w:asciiTheme="minorHAnsi" w:hAnsiTheme="minorHAnsi"/>
          <w:bCs/>
          <w:i w:val="0"/>
          <w:sz w:val="22"/>
          <w:szCs w:val="22"/>
          <w:u w:val="single"/>
        </w:rPr>
      </w:pPr>
    </w:p>
    <w:p w14:paraId="36C700B4" w14:textId="058DC97A" w:rsidR="00007699" w:rsidRDefault="00007699" w:rsidP="00007699">
      <w:pPr>
        <w:pStyle w:val="SPSHeading2"/>
        <w:rPr>
          <w:rFonts w:asciiTheme="minorHAnsi" w:hAnsiTheme="minorHAnsi"/>
          <w:bCs/>
          <w:i w:val="0"/>
          <w:sz w:val="22"/>
          <w:szCs w:val="22"/>
          <w:u w:val="single"/>
        </w:rPr>
      </w:pPr>
      <w:r>
        <w:rPr>
          <w:rFonts w:asciiTheme="minorHAnsi" w:hAnsiTheme="minorHAnsi"/>
          <w:bCs/>
          <w:i w:val="0"/>
          <w:sz w:val="22"/>
          <w:szCs w:val="22"/>
          <w:u w:val="single"/>
        </w:rPr>
        <w:t xml:space="preserve">Returning to </w:t>
      </w:r>
      <w:r w:rsidR="00026BB8">
        <w:rPr>
          <w:rFonts w:asciiTheme="minorHAnsi" w:hAnsiTheme="minorHAnsi"/>
          <w:bCs/>
          <w:i w:val="0"/>
          <w:sz w:val="22"/>
          <w:szCs w:val="22"/>
          <w:u w:val="single"/>
        </w:rPr>
        <w:t>A</w:t>
      </w:r>
      <w:r>
        <w:rPr>
          <w:rFonts w:asciiTheme="minorHAnsi" w:hAnsiTheme="minorHAnsi"/>
          <w:bCs/>
          <w:i w:val="0"/>
          <w:sz w:val="22"/>
          <w:szCs w:val="22"/>
          <w:u w:val="single"/>
        </w:rPr>
        <w:t xml:space="preserve">gile </w:t>
      </w:r>
      <w:r w:rsidR="00026BB8">
        <w:rPr>
          <w:rFonts w:asciiTheme="minorHAnsi" w:hAnsiTheme="minorHAnsi"/>
          <w:bCs/>
          <w:i w:val="0"/>
          <w:sz w:val="22"/>
          <w:szCs w:val="22"/>
          <w:u w:val="single"/>
        </w:rPr>
        <w:t>H</w:t>
      </w:r>
      <w:r>
        <w:rPr>
          <w:rFonts w:asciiTheme="minorHAnsi" w:hAnsiTheme="minorHAnsi"/>
          <w:bCs/>
          <w:i w:val="0"/>
          <w:sz w:val="22"/>
          <w:szCs w:val="22"/>
          <w:u w:val="single"/>
        </w:rPr>
        <w:t>ome</w:t>
      </w:r>
    </w:p>
    <w:p w14:paraId="3B3C5DC6" w14:textId="7D38159C" w:rsidR="00007699" w:rsidRDefault="00007699" w:rsidP="00BA015E">
      <w:pPr>
        <w:pStyle w:val="ListParagraph"/>
        <w:numPr>
          <w:ilvl w:val="0"/>
          <w:numId w:val="18"/>
        </w:numPr>
        <w:spacing w:after="160"/>
      </w:pPr>
      <w:r>
        <w:t>If a user wants to return to the home page dashboard at any time, you can click the Acuity “</w:t>
      </w:r>
      <w:r w:rsidR="00BA015E">
        <w:rPr>
          <w:noProof/>
        </w:rPr>
        <w:drawing>
          <wp:inline distT="0" distB="0" distL="0" distR="0" wp14:anchorId="7C7483E1" wp14:editId="7E59F3F2">
            <wp:extent cx="195430" cy="18745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430" cy="187453"/>
                    </a:xfrm>
                    <a:prstGeom prst="rect">
                      <a:avLst/>
                    </a:prstGeom>
                  </pic:spPr>
                </pic:pic>
              </a:graphicData>
            </a:graphic>
          </wp:inline>
        </w:drawing>
      </w:r>
      <w:r>
        <w:t>” or click “</w:t>
      </w:r>
      <w:r w:rsidR="00BA015E">
        <w:rPr>
          <w:noProof/>
        </w:rPr>
        <w:drawing>
          <wp:inline distT="0" distB="0" distL="0" distR="0" wp14:anchorId="6A047FFD" wp14:editId="6265AC3A">
            <wp:extent cx="286740" cy="1536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6740" cy="153611"/>
                    </a:xfrm>
                    <a:prstGeom prst="rect">
                      <a:avLst/>
                    </a:prstGeom>
                  </pic:spPr>
                </pic:pic>
              </a:graphicData>
            </a:graphic>
          </wp:inline>
        </w:drawing>
      </w:r>
      <w:r>
        <w:t xml:space="preserve">” in the upper left-hand corner.  </w:t>
      </w:r>
    </w:p>
    <w:p w14:paraId="381D6317" w14:textId="64993B04" w:rsidR="00A45E49" w:rsidRDefault="00BA015E" w:rsidP="00BA015E">
      <w:pPr>
        <w:pStyle w:val="SPSHeading2"/>
        <w:rPr>
          <w:rFonts w:asciiTheme="minorHAnsi" w:hAnsiTheme="minorHAnsi"/>
          <w:bCs/>
          <w:i w:val="0"/>
          <w:sz w:val="22"/>
          <w:szCs w:val="22"/>
          <w:u w:val="single"/>
        </w:rPr>
      </w:pPr>
      <w:r w:rsidRPr="56F98B82">
        <w:rPr>
          <w:rFonts w:asciiTheme="minorHAnsi" w:hAnsiTheme="minorHAnsi"/>
          <w:i w:val="0"/>
          <w:sz w:val="22"/>
          <w:szCs w:val="22"/>
        </w:rPr>
        <w:t xml:space="preserve">              </w:t>
      </w:r>
      <w:r>
        <w:rPr>
          <w:noProof/>
        </w:rPr>
        <w:drawing>
          <wp:inline distT="0" distB="0" distL="0" distR="0" wp14:anchorId="01F383E4" wp14:editId="14253D8B">
            <wp:extent cx="3081475" cy="1307905"/>
            <wp:effectExtent l="0" t="0" r="508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81475" cy="1307905"/>
                    </a:xfrm>
                    <a:prstGeom prst="rect">
                      <a:avLst/>
                    </a:prstGeom>
                  </pic:spPr>
                </pic:pic>
              </a:graphicData>
            </a:graphic>
          </wp:inline>
        </w:drawing>
      </w:r>
    </w:p>
    <w:p w14:paraId="00BB39AA" w14:textId="299FE05D" w:rsidR="00007699" w:rsidRDefault="00007699" w:rsidP="00007699">
      <w:pPr>
        <w:pStyle w:val="SPSHeading2"/>
        <w:ind w:left="1080"/>
        <w:rPr>
          <w:rFonts w:asciiTheme="minorHAnsi" w:hAnsiTheme="minorHAnsi"/>
          <w:bCs/>
          <w:i w:val="0"/>
          <w:sz w:val="22"/>
          <w:szCs w:val="22"/>
          <w:u w:val="single"/>
        </w:rPr>
      </w:pPr>
    </w:p>
    <w:p w14:paraId="1FB2E46A" w14:textId="77777777" w:rsidR="00A457D7" w:rsidRDefault="00A457D7" w:rsidP="00AF4A94">
      <w:pPr>
        <w:pStyle w:val="SPSHeading2"/>
        <w:rPr>
          <w:rFonts w:asciiTheme="minorHAnsi" w:hAnsiTheme="minorHAnsi"/>
          <w:bCs/>
          <w:i w:val="0"/>
          <w:sz w:val="22"/>
          <w:szCs w:val="22"/>
          <w:u w:val="single"/>
        </w:rPr>
      </w:pPr>
    </w:p>
    <w:p w14:paraId="4907E5D7" w14:textId="77777777" w:rsidR="00A457D7" w:rsidRDefault="00A457D7" w:rsidP="00AF4A94">
      <w:pPr>
        <w:pStyle w:val="SPSHeading2"/>
        <w:rPr>
          <w:rFonts w:asciiTheme="minorHAnsi" w:hAnsiTheme="minorHAnsi"/>
          <w:bCs/>
          <w:i w:val="0"/>
          <w:sz w:val="22"/>
          <w:szCs w:val="22"/>
          <w:u w:val="single"/>
        </w:rPr>
      </w:pPr>
    </w:p>
    <w:p w14:paraId="6CFAC6F1" w14:textId="2CF18855" w:rsidR="00007699" w:rsidRDefault="00026BB8" w:rsidP="00AF4A94">
      <w:pPr>
        <w:pStyle w:val="SPSHeading2"/>
        <w:rPr>
          <w:rFonts w:asciiTheme="minorHAnsi" w:hAnsiTheme="minorHAnsi"/>
          <w:bCs/>
          <w:i w:val="0"/>
          <w:sz w:val="22"/>
          <w:szCs w:val="22"/>
          <w:u w:val="single"/>
        </w:rPr>
      </w:pPr>
      <w:r>
        <w:rPr>
          <w:rFonts w:asciiTheme="minorHAnsi" w:hAnsiTheme="minorHAnsi"/>
          <w:bCs/>
          <w:i w:val="0"/>
          <w:sz w:val="22"/>
          <w:szCs w:val="22"/>
          <w:u w:val="single"/>
        </w:rPr>
        <w:t>A</w:t>
      </w:r>
      <w:r w:rsidR="00007699">
        <w:rPr>
          <w:rFonts w:asciiTheme="minorHAnsi" w:hAnsiTheme="minorHAnsi"/>
          <w:bCs/>
          <w:i w:val="0"/>
          <w:sz w:val="22"/>
          <w:szCs w:val="22"/>
          <w:u w:val="single"/>
        </w:rPr>
        <w:t>gile Dashboard</w:t>
      </w:r>
    </w:p>
    <w:p w14:paraId="0A7B23A3" w14:textId="7FA4E6FE" w:rsidR="00007699" w:rsidRDefault="00007699" w:rsidP="00026BB8">
      <w:pPr>
        <w:pStyle w:val="ListParagraph"/>
        <w:numPr>
          <w:ilvl w:val="0"/>
          <w:numId w:val="10"/>
        </w:numPr>
        <w:spacing w:after="160"/>
      </w:pPr>
      <w:r>
        <w:t xml:space="preserve">Next, we discuss the dashboard. This includes the Rep Selector and Widgets. There are currently four widgets – Create New, Open, Recent &amp; Favorites and My Tasks.  These are intended to reduce clicks and save time. For Create New, simply select the application and click Go.  For Open, select the application, then type in the number and press enter or Go.  </w:t>
      </w:r>
    </w:p>
    <w:p w14:paraId="71EF6E3E" w14:textId="4319EDA7" w:rsidR="008D671B" w:rsidRDefault="00BA015E" w:rsidP="00163EAD">
      <w:pPr>
        <w:pStyle w:val="SPSHeading2"/>
        <w:rPr>
          <w:rFonts w:asciiTheme="minorHAnsi" w:hAnsiTheme="minorHAnsi"/>
          <w:bCs/>
          <w:i w:val="0"/>
          <w:sz w:val="22"/>
          <w:szCs w:val="22"/>
          <w:u w:val="single"/>
        </w:rPr>
      </w:pPr>
      <w:r w:rsidRPr="56F98B82">
        <w:rPr>
          <w:rFonts w:asciiTheme="minorHAnsi" w:hAnsiTheme="minorHAnsi"/>
          <w:i w:val="0"/>
          <w:sz w:val="22"/>
          <w:szCs w:val="22"/>
        </w:rPr>
        <w:t xml:space="preserve">              </w:t>
      </w:r>
      <w:r w:rsidR="00007699">
        <w:rPr>
          <w:noProof/>
        </w:rPr>
        <w:drawing>
          <wp:inline distT="0" distB="0" distL="0" distR="0" wp14:anchorId="24278D6E" wp14:editId="6435C56E">
            <wp:extent cx="4987288" cy="2184188"/>
            <wp:effectExtent l="0" t="0" r="381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87288" cy="2184188"/>
                    </a:xfrm>
                    <a:prstGeom prst="rect">
                      <a:avLst/>
                    </a:prstGeom>
                  </pic:spPr>
                </pic:pic>
              </a:graphicData>
            </a:graphic>
          </wp:inline>
        </w:drawing>
      </w:r>
    </w:p>
    <w:p w14:paraId="45464163" w14:textId="77777777" w:rsidR="00007699" w:rsidRDefault="00007699" w:rsidP="00163EAD">
      <w:pPr>
        <w:pStyle w:val="SPSHeading2"/>
        <w:rPr>
          <w:rFonts w:asciiTheme="minorHAnsi" w:hAnsiTheme="minorHAnsi"/>
          <w:bCs/>
          <w:i w:val="0"/>
          <w:sz w:val="22"/>
          <w:szCs w:val="22"/>
          <w:u w:val="single"/>
        </w:rPr>
      </w:pPr>
    </w:p>
    <w:p w14:paraId="12110329" w14:textId="77777777" w:rsidR="00007699" w:rsidRPr="00007699" w:rsidRDefault="00007699" w:rsidP="00007699">
      <w:pPr>
        <w:pStyle w:val="ListParagraph"/>
        <w:numPr>
          <w:ilvl w:val="0"/>
          <w:numId w:val="10"/>
        </w:numPr>
        <w:spacing w:after="160"/>
        <w:rPr>
          <w:color w:val="0D0D0D"/>
        </w:rPr>
      </w:pPr>
      <w:r w:rsidRPr="00007699">
        <w:rPr>
          <w:color w:val="0D0D0D"/>
        </w:rPr>
        <w:t xml:space="preserve">For My Tasks allows the user to select from the view dropdown: Today’s follow-ups, Today and next 7 days, Past Due, and Past Due and next 7 days tasks in the My Task widget. You can </w:t>
      </w:r>
      <w:r>
        <w:t>filter</w:t>
      </w:r>
      <w:r w:rsidRPr="00007699">
        <w:rPr>
          <w:color w:val="0D0D0D"/>
        </w:rPr>
        <w:t xml:space="preserve"> to view all tasks or drop down the application category to Project Container, Quote, or Order. You can click</w:t>
      </w:r>
      <w:r>
        <w:t xml:space="preserve"> the subject</w:t>
      </w:r>
      <w:r w:rsidRPr="00007699">
        <w:rPr>
          <w:color w:val="0D0D0D"/>
        </w:rPr>
        <w:t xml:space="preserve"> of the task </w:t>
      </w:r>
      <w:r>
        <w:t xml:space="preserve">to open the </w:t>
      </w:r>
      <w:proofErr w:type="gramStart"/>
      <w:r>
        <w:t>task</w:t>
      </w:r>
      <w:proofErr w:type="gramEnd"/>
      <w:r>
        <w:t xml:space="preserve"> or you can click on the document number to launch the project, quote or order. </w:t>
      </w:r>
      <w:r w:rsidRPr="00007699">
        <w:rPr>
          <w:color w:val="0D0D0D"/>
        </w:rPr>
        <w:t> </w:t>
      </w:r>
    </w:p>
    <w:p w14:paraId="6ABAB81D" w14:textId="14A125F7" w:rsidR="0004641E" w:rsidRPr="00DF60D7" w:rsidRDefault="00007699" w:rsidP="00DF60D7">
      <w:pPr>
        <w:pStyle w:val="SPSHeading2"/>
        <w:ind w:left="720"/>
        <w:rPr>
          <w:rFonts w:asciiTheme="minorHAnsi" w:hAnsiTheme="minorHAnsi"/>
          <w:bCs/>
          <w:i w:val="0"/>
          <w:sz w:val="22"/>
          <w:szCs w:val="22"/>
          <w:u w:val="single"/>
        </w:rPr>
      </w:pPr>
      <w:r>
        <w:rPr>
          <w:noProof/>
        </w:rPr>
        <w:drawing>
          <wp:inline distT="0" distB="0" distL="0" distR="0" wp14:anchorId="79A5D642" wp14:editId="78391D21">
            <wp:extent cx="1470660" cy="1297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70660" cy="1297160"/>
                    </a:xfrm>
                    <a:prstGeom prst="rect">
                      <a:avLst/>
                    </a:prstGeom>
                  </pic:spPr>
                </pic:pic>
              </a:graphicData>
            </a:graphic>
          </wp:inline>
        </w:drawing>
      </w:r>
      <w:r w:rsidRPr="56F98B82">
        <w:rPr>
          <w:rFonts w:asciiTheme="minorHAnsi" w:hAnsiTheme="minorHAnsi"/>
          <w:i w:val="0"/>
          <w:sz w:val="22"/>
          <w:szCs w:val="22"/>
        </w:rPr>
        <w:t xml:space="preserve">    </w:t>
      </w:r>
      <w:r>
        <w:rPr>
          <w:noProof/>
        </w:rPr>
        <w:drawing>
          <wp:inline distT="0" distB="0" distL="0" distR="0" wp14:anchorId="01FD36F2" wp14:editId="3BF75E63">
            <wp:extent cx="1558290" cy="1300313"/>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8290" cy="1300313"/>
                    </a:xfrm>
                    <a:prstGeom prst="rect">
                      <a:avLst/>
                    </a:prstGeom>
                  </pic:spPr>
                </pic:pic>
              </a:graphicData>
            </a:graphic>
          </wp:inline>
        </w:drawing>
      </w:r>
    </w:p>
    <w:p w14:paraId="3F61D453" w14:textId="65F39B62" w:rsidR="00007699" w:rsidRDefault="00007699" w:rsidP="0004641E">
      <w:pPr>
        <w:pStyle w:val="ListParagraph"/>
        <w:numPr>
          <w:ilvl w:val="0"/>
          <w:numId w:val="10"/>
        </w:numPr>
        <w:spacing w:after="160"/>
      </w:pPr>
      <w:r>
        <w:lastRenderedPageBreak/>
        <w:t>The rep selector will allow the user to change reps if the user has more than one allowed rep. Users can type the rep number or name into the search field and click the rep they wish to use. The selected rep will appear under the selected area field. To close out of the rep selector click the X or rep icon.</w:t>
      </w:r>
    </w:p>
    <w:p w14:paraId="3A77C64B" w14:textId="589D0364" w:rsidR="00163EAD" w:rsidRDefault="00007699" w:rsidP="00007699">
      <w:pPr>
        <w:pStyle w:val="ListParagraph"/>
      </w:pPr>
      <w:r>
        <w:rPr>
          <w:noProof/>
        </w:rPr>
        <w:drawing>
          <wp:inline distT="0" distB="0" distL="0" distR="0" wp14:anchorId="37A69D5E" wp14:editId="1465A71C">
            <wp:extent cx="1930662" cy="1924050"/>
            <wp:effectExtent l="0" t="0" r="0" b="0"/>
            <wp:docPr id="4894627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3">
                      <a:extLst>
                        <a:ext uri="{28A0092B-C50C-407E-A947-70E740481C1C}">
                          <a14:useLocalDpi xmlns:a14="http://schemas.microsoft.com/office/drawing/2010/main" val="0"/>
                        </a:ext>
                      </a:extLst>
                    </a:blip>
                    <a:stretch>
                      <a:fillRect/>
                    </a:stretch>
                  </pic:blipFill>
                  <pic:spPr>
                    <a:xfrm>
                      <a:off x="0" y="0"/>
                      <a:ext cx="1930662" cy="1924050"/>
                    </a:xfrm>
                    <a:prstGeom prst="rect">
                      <a:avLst/>
                    </a:prstGeom>
                  </pic:spPr>
                </pic:pic>
              </a:graphicData>
            </a:graphic>
          </wp:inline>
        </w:drawing>
      </w:r>
    </w:p>
    <w:p w14:paraId="352B4E47" w14:textId="5966C266" w:rsidR="00007699" w:rsidRDefault="00007699" w:rsidP="00007699">
      <w:pPr>
        <w:pStyle w:val="ListParagraph"/>
      </w:pPr>
    </w:p>
    <w:p w14:paraId="3BC031C1" w14:textId="77777777" w:rsidR="0004641E" w:rsidRDefault="0004641E" w:rsidP="00007699">
      <w:pPr>
        <w:pStyle w:val="SPSHeading2"/>
        <w:rPr>
          <w:rFonts w:asciiTheme="minorHAnsi" w:hAnsiTheme="minorHAnsi"/>
          <w:bCs/>
          <w:i w:val="0"/>
          <w:sz w:val="22"/>
          <w:szCs w:val="22"/>
          <w:u w:val="single"/>
        </w:rPr>
      </w:pPr>
    </w:p>
    <w:p w14:paraId="08E6355E" w14:textId="32331873" w:rsidR="0004641E" w:rsidRDefault="0004641E" w:rsidP="00007699">
      <w:pPr>
        <w:pStyle w:val="SPSHeading2"/>
        <w:rPr>
          <w:rFonts w:asciiTheme="minorHAnsi" w:hAnsiTheme="minorHAnsi"/>
          <w:bCs/>
          <w:i w:val="0"/>
          <w:sz w:val="22"/>
          <w:szCs w:val="22"/>
          <w:u w:val="single"/>
        </w:rPr>
      </w:pPr>
      <w:r>
        <w:rPr>
          <w:rFonts w:asciiTheme="minorHAnsi" w:hAnsiTheme="minorHAnsi"/>
          <w:bCs/>
          <w:i w:val="0"/>
          <w:sz w:val="22"/>
          <w:szCs w:val="22"/>
          <w:u w:val="single"/>
        </w:rPr>
        <w:t>Agile Blog</w:t>
      </w:r>
    </w:p>
    <w:p w14:paraId="6D3DD15C" w14:textId="32725AFF" w:rsidR="0004641E" w:rsidRDefault="0004641E" w:rsidP="56F98B82">
      <w:pPr>
        <w:pStyle w:val="SPSHeading2"/>
        <w:numPr>
          <w:ilvl w:val="0"/>
          <w:numId w:val="19"/>
        </w:numPr>
        <w:rPr>
          <w:rFonts w:asciiTheme="minorHAnsi" w:hAnsiTheme="minorHAnsi"/>
          <w:i w:val="0"/>
          <w:sz w:val="22"/>
          <w:szCs w:val="22"/>
          <w:u w:val="single"/>
        </w:rPr>
      </w:pPr>
      <w:r w:rsidRPr="56F98B82">
        <w:rPr>
          <w:rFonts w:asciiTheme="minorHAnsi" w:hAnsiTheme="minorHAnsi"/>
          <w:b w:val="0"/>
          <w:i w:val="0"/>
          <w:sz w:val="22"/>
          <w:szCs w:val="22"/>
        </w:rPr>
        <w:t xml:space="preserve">To access </w:t>
      </w:r>
      <w:r w:rsidR="00DD3201" w:rsidRPr="56F98B82">
        <w:rPr>
          <w:rFonts w:asciiTheme="minorHAnsi" w:hAnsiTheme="minorHAnsi"/>
          <w:b w:val="0"/>
          <w:i w:val="0"/>
          <w:sz w:val="22"/>
          <w:szCs w:val="22"/>
        </w:rPr>
        <w:t xml:space="preserve">the agile </w:t>
      </w:r>
      <w:r w:rsidRPr="56F98B82">
        <w:rPr>
          <w:rFonts w:asciiTheme="minorHAnsi" w:hAnsiTheme="minorHAnsi"/>
          <w:b w:val="0"/>
          <w:i w:val="0"/>
          <w:sz w:val="22"/>
          <w:szCs w:val="22"/>
        </w:rPr>
        <w:t xml:space="preserve">blog </w:t>
      </w:r>
      <w:proofErr w:type="gramStart"/>
      <w:r w:rsidR="00DD3201" w:rsidRPr="56F98B82">
        <w:rPr>
          <w:rFonts w:asciiTheme="minorHAnsi" w:hAnsiTheme="minorHAnsi"/>
          <w:b w:val="0"/>
          <w:i w:val="0"/>
          <w:sz w:val="22"/>
          <w:szCs w:val="22"/>
        </w:rPr>
        <w:t>home</w:t>
      </w:r>
      <w:proofErr w:type="gramEnd"/>
      <w:r w:rsidR="00DD3201" w:rsidRPr="56F98B82">
        <w:rPr>
          <w:rFonts w:asciiTheme="minorHAnsi" w:hAnsiTheme="minorHAnsi"/>
          <w:b w:val="0"/>
          <w:i w:val="0"/>
          <w:sz w:val="22"/>
          <w:szCs w:val="22"/>
        </w:rPr>
        <w:t xml:space="preserve"> </w:t>
      </w:r>
      <w:r w:rsidRPr="56F98B82">
        <w:rPr>
          <w:rFonts w:asciiTheme="minorHAnsi" w:hAnsiTheme="minorHAnsi"/>
          <w:b w:val="0"/>
          <w:i w:val="0"/>
          <w:sz w:val="22"/>
          <w:szCs w:val="22"/>
        </w:rPr>
        <w:t>you can click on the</w:t>
      </w:r>
      <w:r w:rsidRPr="56F98B82">
        <w:rPr>
          <w:rFonts w:asciiTheme="minorHAnsi" w:hAnsiTheme="minorHAnsi"/>
          <w:i w:val="0"/>
          <w:sz w:val="22"/>
          <w:szCs w:val="22"/>
          <w:u w:val="single"/>
        </w:rPr>
        <w:t xml:space="preserve"> </w:t>
      </w:r>
      <w:r>
        <w:rPr>
          <w:noProof/>
        </w:rPr>
        <w:drawing>
          <wp:inline distT="0" distB="0" distL="0" distR="0" wp14:anchorId="30803ACE" wp14:editId="2D3AC114">
            <wp:extent cx="194310" cy="2547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4310" cy="254704"/>
                    </a:xfrm>
                    <a:prstGeom prst="rect">
                      <a:avLst/>
                    </a:prstGeom>
                  </pic:spPr>
                </pic:pic>
              </a:graphicData>
            </a:graphic>
          </wp:inline>
        </w:drawing>
      </w:r>
      <w:r w:rsidRPr="56F98B82">
        <w:rPr>
          <w:rFonts w:asciiTheme="minorHAnsi" w:hAnsiTheme="minorHAnsi"/>
          <w:b w:val="0"/>
          <w:i w:val="0"/>
          <w:sz w:val="22"/>
          <w:szCs w:val="22"/>
        </w:rPr>
        <w:t xml:space="preserve"> in the application bar or the </w:t>
      </w:r>
      <w:r>
        <w:rPr>
          <w:noProof/>
        </w:rPr>
        <w:drawing>
          <wp:inline distT="0" distB="0" distL="0" distR="0" wp14:anchorId="0B2EF726" wp14:editId="7F2CCB7A">
            <wp:extent cx="209546" cy="281935"/>
            <wp:effectExtent l="0" t="0" r="63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9546" cy="281935"/>
                    </a:xfrm>
                    <a:prstGeom prst="rect">
                      <a:avLst/>
                    </a:prstGeom>
                  </pic:spPr>
                </pic:pic>
              </a:graphicData>
            </a:graphic>
          </wp:inline>
        </w:drawing>
      </w:r>
      <w:r w:rsidRPr="56F98B82">
        <w:rPr>
          <w:rFonts w:asciiTheme="minorHAnsi" w:hAnsiTheme="minorHAnsi"/>
          <w:b w:val="0"/>
          <w:i w:val="0"/>
          <w:sz w:val="22"/>
          <w:szCs w:val="22"/>
        </w:rPr>
        <w:t xml:space="preserve"> or </w:t>
      </w:r>
      <w:r w:rsidR="00DD3201">
        <w:rPr>
          <w:noProof/>
        </w:rPr>
        <w:drawing>
          <wp:inline distT="0" distB="0" distL="0" distR="0" wp14:anchorId="58414C2F" wp14:editId="52067A87">
            <wp:extent cx="651498" cy="19049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1498" cy="190496"/>
                    </a:xfrm>
                    <a:prstGeom prst="rect">
                      <a:avLst/>
                    </a:prstGeom>
                  </pic:spPr>
                </pic:pic>
              </a:graphicData>
            </a:graphic>
          </wp:inline>
        </w:drawing>
      </w:r>
      <w:r w:rsidR="00DD3201" w:rsidRPr="56F98B82">
        <w:rPr>
          <w:rFonts w:asciiTheme="minorHAnsi" w:hAnsiTheme="minorHAnsi"/>
          <w:b w:val="0"/>
          <w:i w:val="0"/>
          <w:sz w:val="22"/>
          <w:szCs w:val="22"/>
        </w:rPr>
        <w:t>under the rep selector to launch the agile blogs home.</w:t>
      </w:r>
      <w:r w:rsidR="00DD3201" w:rsidRPr="56F98B82">
        <w:rPr>
          <w:rFonts w:asciiTheme="minorHAnsi" w:hAnsiTheme="minorHAnsi"/>
          <w:i w:val="0"/>
          <w:sz w:val="22"/>
          <w:szCs w:val="22"/>
          <w:u w:val="single"/>
        </w:rPr>
        <w:t xml:space="preserve"> </w:t>
      </w:r>
    </w:p>
    <w:p w14:paraId="7EFC7F40" w14:textId="69808211" w:rsidR="0004641E" w:rsidRDefault="005C2E2A" w:rsidP="00007699">
      <w:pPr>
        <w:pStyle w:val="SPSHeading2"/>
        <w:rPr>
          <w:rFonts w:asciiTheme="minorHAnsi" w:hAnsiTheme="minorHAnsi"/>
          <w:bCs/>
          <w:i w:val="0"/>
          <w:sz w:val="22"/>
          <w:szCs w:val="22"/>
          <w:u w:val="single"/>
        </w:rPr>
      </w:pPr>
      <w:r>
        <w:rPr>
          <w:rFonts w:asciiTheme="minorHAnsi" w:hAnsiTheme="minorHAnsi"/>
          <w:i w:val="0"/>
          <w:sz w:val="22"/>
          <w:szCs w:val="22"/>
          <w:u w:val="single"/>
        </w:rPr>
        <w:t xml:space="preserve">              </w:t>
      </w:r>
      <w:r w:rsidR="00531A49">
        <w:rPr>
          <w:noProof/>
        </w:rPr>
        <w:drawing>
          <wp:inline distT="0" distB="0" distL="0" distR="0" wp14:anchorId="4B5093B2" wp14:editId="3CF46D0B">
            <wp:extent cx="1744516" cy="179832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61936" cy="1816277"/>
                    </a:xfrm>
                    <a:prstGeom prst="rect">
                      <a:avLst/>
                    </a:prstGeom>
                  </pic:spPr>
                </pic:pic>
              </a:graphicData>
            </a:graphic>
          </wp:inline>
        </w:drawing>
      </w:r>
      <w:r w:rsidR="00DD3201" w:rsidRPr="56F98B82">
        <w:rPr>
          <w:rFonts w:asciiTheme="minorHAnsi" w:hAnsiTheme="minorHAnsi"/>
          <w:i w:val="0"/>
          <w:sz w:val="22"/>
          <w:szCs w:val="22"/>
          <w:u w:val="single"/>
        </w:rPr>
        <w:t xml:space="preserve">  </w:t>
      </w:r>
      <w:r w:rsidR="00531A49">
        <w:rPr>
          <w:noProof/>
        </w:rPr>
        <w:drawing>
          <wp:inline distT="0" distB="0" distL="0" distR="0" wp14:anchorId="15FC8F53" wp14:editId="3745BCF1">
            <wp:extent cx="4582136" cy="189420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82136" cy="1894205"/>
                    </a:xfrm>
                    <a:prstGeom prst="rect">
                      <a:avLst/>
                    </a:prstGeom>
                  </pic:spPr>
                </pic:pic>
              </a:graphicData>
            </a:graphic>
          </wp:inline>
        </w:drawing>
      </w:r>
    </w:p>
    <w:p w14:paraId="6D81CC2B" w14:textId="77777777" w:rsidR="0004641E" w:rsidRDefault="0004641E" w:rsidP="00007699">
      <w:pPr>
        <w:pStyle w:val="SPSHeading2"/>
        <w:rPr>
          <w:rFonts w:asciiTheme="minorHAnsi" w:hAnsiTheme="minorHAnsi"/>
          <w:bCs/>
          <w:i w:val="0"/>
          <w:sz w:val="22"/>
          <w:szCs w:val="22"/>
          <w:u w:val="single"/>
        </w:rPr>
      </w:pPr>
    </w:p>
    <w:p w14:paraId="56DDFC72" w14:textId="394EDBAA" w:rsidR="0004641E" w:rsidRPr="00531A49" w:rsidRDefault="00DD3201" w:rsidP="00DD3201">
      <w:pPr>
        <w:pStyle w:val="SPSHeading2"/>
        <w:numPr>
          <w:ilvl w:val="0"/>
          <w:numId w:val="19"/>
        </w:numPr>
        <w:rPr>
          <w:rFonts w:asciiTheme="minorHAnsi" w:hAnsiTheme="minorHAnsi"/>
          <w:b w:val="0"/>
          <w:i w:val="0"/>
          <w:sz w:val="22"/>
          <w:szCs w:val="22"/>
        </w:rPr>
      </w:pPr>
      <w:r w:rsidRPr="00531A49">
        <w:rPr>
          <w:rFonts w:asciiTheme="minorHAnsi" w:hAnsiTheme="minorHAnsi"/>
          <w:b w:val="0"/>
          <w:i w:val="0"/>
          <w:sz w:val="22"/>
          <w:szCs w:val="22"/>
        </w:rPr>
        <w:t>You can select any of the blogs in the side panel and it will launch the selected blog</w:t>
      </w:r>
      <w:r w:rsidR="00531A49" w:rsidRPr="00531A49">
        <w:rPr>
          <w:rFonts w:asciiTheme="minorHAnsi" w:hAnsiTheme="minorHAnsi"/>
          <w:b w:val="0"/>
          <w:i w:val="0"/>
          <w:sz w:val="22"/>
          <w:szCs w:val="22"/>
        </w:rPr>
        <w:t>:</w:t>
      </w:r>
    </w:p>
    <w:p w14:paraId="3019380D" w14:textId="49E6744C" w:rsidR="00DD3201" w:rsidRDefault="005C2E2A" w:rsidP="00DD3201">
      <w:pPr>
        <w:pStyle w:val="SPSHeading2"/>
        <w:ind w:left="720"/>
        <w:rPr>
          <w:rFonts w:asciiTheme="minorHAnsi" w:hAnsiTheme="minorHAnsi"/>
          <w:bCs/>
          <w:i w:val="0"/>
          <w:sz w:val="22"/>
          <w:szCs w:val="22"/>
          <w:u w:val="single"/>
        </w:rPr>
      </w:pPr>
      <w:r>
        <w:rPr>
          <w:noProof/>
        </w:rPr>
        <w:drawing>
          <wp:inline distT="0" distB="0" distL="0" distR="0" wp14:anchorId="3CF286FB" wp14:editId="7A3931E0">
            <wp:extent cx="1142700" cy="2315308"/>
            <wp:effectExtent l="0" t="0" r="63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65262" cy="2361022"/>
                    </a:xfrm>
                    <a:prstGeom prst="rect">
                      <a:avLst/>
                    </a:prstGeom>
                  </pic:spPr>
                </pic:pic>
              </a:graphicData>
            </a:graphic>
          </wp:inline>
        </w:drawing>
      </w:r>
      <w:r>
        <w:rPr>
          <w:rFonts w:asciiTheme="minorHAnsi" w:hAnsiTheme="minorHAnsi"/>
          <w:i w:val="0"/>
          <w:sz w:val="22"/>
          <w:szCs w:val="22"/>
          <w:u w:val="single"/>
        </w:rPr>
        <w:t xml:space="preserve">                   </w:t>
      </w:r>
      <w:r w:rsidR="00DD3201" w:rsidRPr="56F98B82">
        <w:rPr>
          <w:rFonts w:asciiTheme="minorHAnsi" w:hAnsiTheme="minorHAnsi"/>
          <w:i w:val="0"/>
          <w:sz w:val="22"/>
          <w:szCs w:val="22"/>
          <w:u w:val="single"/>
        </w:rPr>
        <w:t xml:space="preserve">  </w:t>
      </w:r>
      <w:r>
        <w:rPr>
          <w:noProof/>
        </w:rPr>
        <w:drawing>
          <wp:inline distT="0" distB="0" distL="0" distR="0" wp14:anchorId="0CCE9BA7" wp14:editId="44B5B990">
            <wp:extent cx="4565015" cy="2344338"/>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93255" cy="2358840"/>
                    </a:xfrm>
                    <a:prstGeom prst="rect">
                      <a:avLst/>
                    </a:prstGeom>
                  </pic:spPr>
                </pic:pic>
              </a:graphicData>
            </a:graphic>
          </wp:inline>
        </w:drawing>
      </w:r>
    </w:p>
    <w:p w14:paraId="04D23B3E" w14:textId="77777777" w:rsidR="0004641E" w:rsidRDefault="0004641E" w:rsidP="00007699">
      <w:pPr>
        <w:pStyle w:val="SPSHeading2"/>
        <w:rPr>
          <w:rFonts w:asciiTheme="minorHAnsi" w:hAnsiTheme="minorHAnsi"/>
          <w:bCs/>
          <w:i w:val="0"/>
          <w:sz w:val="22"/>
          <w:szCs w:val="22"/>
          <w:u w:val="single"/>
        </w:rPr>
      </w:pPr>
    </w:p>
    <w:p w14:paraId="2115EE98" w14:textId="77777777" w:rsidR="005C2E2A" w:rsidRDefault="005C2E2A" w:rsidP="00007699">
      <w:pPr>
        <w:pStyle w:val="SPSHeading2"/>
        <w:rPr>
          <w:rFonts w:asciiTheme="minorHAnsi" w:hAnsiTheme="minorHAnsi"/>
          <w:bCs/>
          <w:i w:val="0"/>
          <w:sz w:val="22"/>
          <w:szCs w:val="22"/>
          <w:u w:val="single"/>
        </w:rPr>
      </w:pPr>
    </w:p>
    <w:p w14:paraId="5E53E183" w14:textId="7B508916" w:rsidR="00026BB8" w:rsidRDefault="00026BB8" w:rsidP="00007699">
      <w:pPr>
        <w:pStyle w:val="SPSHeading2"/>
        <w:rPr>
          <w:rFonts w:asciiTheme="minorHAnsi" w:hAnsiTheme="minorHAnsi"/>
          <w:bCs/>
          <w:i w:val="0"/>
          <w:sz w:val="22"/>
          <w:szCs w:val="22"/>
          <w:u w:val="single"/>
        </w:rPr>
      </w:pPr>
      <w:r>
        <w:rPr>
          <w:rFonts w:asciiTheme="minorHAnsi" w:hAnsiTheme="minorHAnsi"/>
          <w:bCs/>
          <w:i w:val="0"/>
          <w:sz w:val="22"/>
          <w:szCs w:val="22"/>
          <w:u w:val="single"/>
        </w:rPr>
        <w:t>A</w:t>
      </w:r>
      <w:r w:rsidR="00007699">
        <w:rPr>
          <w:rFonts w:asciiTheme="minorHAnsi" w:hAnsiTheme="minorHAnsi"/>
          <w:bCs/>
          <w:i w:val="0"/>
          <w:sz w:val="22"/>
          <w:szCs w:val="22"/>
          <w:u w:val="single"/>
        </w:rPr>
        <w:t>gile Footer</w:t>
      </w:r>
    </w:p>
    <w:p w14:paraId="5BA81324" w14:textId="77777777" w:rsidR="005C2E2A" w:rsidRDefault="005C2E2A" w:rsidP="00007699">
      <w:pPr>
        <w:pStyle w:val="SPSHeading2"/>
        <w:rPr>
          <w:rFonts w:asciiTheme="minorHAnsi" w:hAnsiTheme="minorHAnsi"/>
          <w:bCs/>
          <w:i w:val="0"/>
          <w:sz w:val="22"/>
          <w:szCs w:val="22"/>
          <w:u w:val="single"/>
        </w:rPr>
      </w:pPr>
    </w:p>
    <w:p w14:paraId="1F77EFAE" w14:textId="2E7D096F" w:rsidR="00007699" w:rsidRPr="00026BB8" w:rsidRDefault="00007699" w:rsidP="00007699">
      <w:pPr>
        <w:pStyle w:val="ListParagraph"/>
        <w:numPr>
          <w:ilvl w:val="0"/>
          <w:numId w:val="17"/>
        </w:numPr>
        <w:spacing w:after="160"/>
      </w:pPr>
      <w:r>
        <w:t xml:space="preserve">The footer contains great tools and resources. From left to right- the first link will launch the users to </w:t>
      </w:r>
      <w:r w:rsidRPr="16C8170E">
        <w:rPr>
          <w:u w:val="single"/>
        </w:rPr>
        <w:t xml:space="preserve">Acuitybrands.com. </w:t>
      </w:r>
    </w:p>
    <w:p w14:paraId="0DDFAC90" w14:textId="77777777" w:rsidR="00026BB8" w:rsidRDefault="00026BB8" w:rsidP="00026BB8">
      <w:pPr>
        <w:pStyle w:val="ListParagraph"/>
        <w:spacing w:after="160"/>
      </w:pPr>
    </w:p>
    <w:p w14:paraId="517CB387" w14:textId="00767798" w:rsidR="00007699" w:rsidRDefault="00026BB8" w:rsidP="00007699">
      <w:pPr>
        <w:pStyle w:val="ListParagraph"/>
      </w:pPr>
      <w:r>
        <w:rPr>
          <w:noProof/>
        </w:rPr>
        <w:drawing>
          <wp:inline distT="0" distB="0" distL="0" distR="0" wp14:anchorId="5BD6A5E2" wp14:editId="77063861">
            <wp:extent cx="1807658" cy="276849"/>
            <wp:effectExtent l="0" t="0" r="254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07658" cy="276849"/>
                    </a:xfrm>
                    <a:prstGeom prst="rect">
                      <a:avLst/>
                    </a:prstGeom>
                  </pic:spPr>
                </pic:pic>
              </a:graphicData>
            </a:graphic>
          </wp:inline>
        </w:drawing>
      </w:r>
    </w:p>
    <w:p w14:paraId="0CDB2622" w14:textId="77777777" w:rsidR="00007699" w:rsidRDefault="00007699" w:rsidP="00007699">
      <w:pPr>
        <w:pStyle w:val="ListParagraph"/>
      </w:pPr>
    </w:p>
    <w:p w14:paraId="7DBD5FCD" w14:textId="1BE18EF0" w:rsidR="00007699" w:rsidRPr="00007699" w:rsidRDefault="00007699" w:rsidP="00007699">
      <w:pPr>
        <w:pStyle w:val="ListParagraph"/>
        <w:numPr>
          <w:ilvl w:val="0"/>
          <w:numId w:val="17"/>
        </w:numPr>
      </w:pPr>
      <w:r>
        <w:t xml:space="preserve">Agency support will link you to the agency support site; ADC link will launch Acuity Distribution Center- </w:t>
      </w:r>
      <w:r w:rsidRPr="00007699">
        <w:rPr>
          <w:u w:val="single"/>
        </w:rPr>
        <w:t>distributor.acuitybrandslighting.net</w:t>
      </w:r>
      <w:r>
        <w:rPr>
          <w:u w:val="single"/>
        </w:rPr>
        <w:t>.</w:t>
      </w:r>
      <w:r w:rsidR="00AF4A94" w:rsidRPr="00AF4A94">
        <w:t xml:space="preserve">  </w:t>
      </w:r>
      <w:r>
        <w:t>Privacy, Do Not Sell and Exercise My Rights launches our policies for these items.</w:t>
      </w:r>
      <w:r w:rsidRPr="00007699">
        <w:rPr>
          <w:u w:val="single"/>
        </w:rPr>
        <w:t xml:space="preserve"> </w:t>
      </w:r>
    </w:p>
    <w:p w14:paraId="7EC2AF82" w14:textId="162291E1" w:rsidR="00007699" w:rsidRDefault="00026BB8" w:rsidP="00007699">
      <w:pPr>
        <w:ind w:left="360"/>
      </w:pPr>
      <w:r>
        <w:t xml:space="preserve">   </w:t>
      </w:r>
      <w:r w:rsidR="00AF4A94">
        <w:t xml:space="preserve">  </w:t>
      </w:r>
      <w:r>
        <w:t xml:space="preserve">  </w:t>
      </w:r>
      <w:r w:rsidR="00007699">
        <w:rPr>
          <w:noProof/>
        </w:rPr>
        <w:drawing>
          <wp:inline distT="0" distB="0" distL="0" distR="0" wp14:anchorId="0974E932" wp14:editId="752D23E9">
            <wp:extent cx="3335181" cy="254001"/>
            <wp:effectExtent l="0" t="0" r="0" b="0"/>
            <wp:docPr id="11346174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2">
                      <a:extLst>
                        <a:ext uri="{28A0092B-C50C-407E-A947-70E740481C1C}">
                          <a14:useLocalDpi xmlns:a14="http://schemas.microsoft.com/office/drawing/2010/main" val="0"/>
                        </a:ext>
                      </a:extLst>
                    </a:blip>
                    <a:stretch>
                      <a:fillRect/>
                    </a:stretch>
                  </pic:blipFill>
                  <pic:spPr>
                    <a:xfrm>
                      <a:off x="0" y="0"/>
                      <a:ext cx="3335181" cy="254001"/>
                    </a:xfrm>
                    <a:prstGeom prst="rect">
                      <a:avLst/>
                    </a:prstGeom>
                  </pic:spPr>
                </pic:pic>
              </a:graphicData>
            </a:graphic>
          </wp:inline>
        </w:drawing>
      </w:r>
    </w:p>
    <w:p w14:paraId="2304AB69" w14:textId="77777777" w:rsidR="00007699" w:rsidRPr="00007699" w:rsidRDefault="00007699" w:rsidP="00007699">
      <w:pPr>
        <w:ind w:left="360"/>
      </w:pPr>
    </w:p>
    <w:p w14:paraId="18632481" w14:textId="0BBD6F21" w:rsidR="00007699" w:rsidRDefault="00007699" w:rsidP="00007699">
      <w:pPr>
        <w:pStyle w:val="ListParagraph"/>
        <w:numPr>
          <w:ilvl w:val="0"/>
          <w:numId w:val="17"/>
        </w:numPr>
      </w:pPr>
      <w:r w:rsidRPr="00912BDC">
        <w:t xml:space="preserve">The last </w:t>
      </w:r>
      <w:r>
        <w:t xml:space="preserve">tool on the footer is the More icon. This is where the Install Tools and Acuity’s social media links are located: </w:t>
      </w:r>
    </w:p>
    <w:p w14:paraId="617B3F6E" w14:textId="77777777" w:rsidR="008D06DD" w:rsidRDefault="008D06DD" w:rsidP="00007699">
      <w:pPr>
        <w:pStyle w:val="ListParagraph"/>
      </w:pPr>
    </w:p>
    <w:p w14:paraId="6948DE7B" w14:textId="41BAA65B" w:rsidR="00026BB8" w:rsidRDefault="00007699" w:rsidP="008D06DD">
      <w:pPr>
        <w:pStyle w:val="ListParagraph"/>
      </w:pPr>
      <w:r>
        <w:rPr>
          <w:noProof/>
        </w:rPr>
        <w:drawing>
          <wp:inline distT="0" distB="0" distL="0" distR="0" wp14:anchorId="06F567B5" wp14:editId="486D8119">
            <wp:extent cx="4046491" cy="2057400"/>
            <wp:effectExtent l="0" t="0" r="0" b="0"/>
            <wp:docPr id="16710055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46491" cy="2057400"/>
                    </a:xfrm>
                    <a:prstGeom prst="rect">
                      <a:avLst/>
                    </a:prstGeom>
                  </pic:spPr>
                </pic:pic>
              </a:graphicData>
            </a:graphic>
          </wp:inline>
        </w:drawing>
      </w:r>
    </w:p>
    <w:p w14:paraId="71812D5A" w14:textId="77777777" w:rsidR="00AF4A94" w:rsidRDefault="00AF4A94" w:rsidP="00026BB8"/>
    <w:p w14:paraId="28EC70CC" w14:textId="616F0646" w:rsidR="00026BB8" w:rsidRDefault="00026BB8" w:rsidP="00026BB8"/>
    <w:p w14:paraId="62ABFF3B" w14:textId="77777777" w:rsidR="00026BB8" w:rsidRDefault="00026BB8" w:rsidP="00007699"/>
    <w:sectPr w:rsidR="00026BB8" w:rsidSect="00E34708">
      <w:headerReference w:type="default" r:id="rId54"/>
      <w:footerReference w:type="default" r:id="rId55"/>
      <w:pgSz w:w="12240" w:h="15840"/>
      <w:pgMar w:top="720" w:right="576" w:bottom="432"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A0D23" w14:textId="77777777" w:rsidR="004F12EC" w:rsidRDefault="004F12EC" w:rsidP="00AA4788">
      <w:pPr>
        <w:spacing w:line="240" w:lineRule="auto"/>
      </w:pPr>
      <w:r>
        <w:separator/>
      </w:r>
    </w:p>
  </w:endnote>
  <w:endnote w:type="continuationSeparator" w:id="0">
    <w:p w14:paraId="23AD035D" w14:textId="77777777" w:rsidR="004F12EC" w:rsidRDefault="004F12EC" w:rsidP="00AA47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092834"/>
      <w:docPartObj>
        <w:docPartGallery w:val="Page Numbers (Bottom of Page)"/>
        <w:docPartUnique/>
      </w:docPartObj>
    </w:sdtPr>
    <w:sdtEndPr>
      <w:rPr>
        <w:color w:val="7F7F7F" w:themeColor="background1" w:themeShade="7F"/>
        <w:spacing w:val="60"/>
      </w:rPr>
    </w:sdtEndPr>
    <w:sdtContent>
      <w:p w14:paraId="1183A71E" w14:textId="77777777" w:rsidR="00AA4788" w:rsidRDefault="00AA4788" w:rsidP="00AA4788">
        <w:pPr>
          <w:pStyle w:val="Footer"/>
          <w:pBdr>
            <w:top w:val="single" w:sz="4" w:space="1" w:color="D9D9D9" w:themeColor="background1" w:themeShade="D9"/>
          </w:pBdr>
          <w:jc w:val="right"/>
        </w:pPr>
        <w:r>
          <w:rPr>
            <w:noProof/>
          </w:rPr>
          <w:drawing>
            <wp:anchor distT="0" distB="0" distL="114300" distR="114300" simplePos="0" relativeHeight="251659264" behindDoc="0" locked="0" layoutInCell="1" allowOverlap="1" wp14:anchorId="0B6966CA" wp14:editId="596660CB">
              <wp:simplePos x="0" y="0"/>
              <wp:positionH relativeFrom="margin">
                <wp:posOffset>21838</wp:posOffset>
              </wp:positionH>
              <wp:positionV relativeFrom="paragraph">
                <wp:posOffset>149115</wp:posOffset>
              </wp:positionV>
              <wp:extent cx="338746" cy="256377"/>
              <wp:effectExtent l="0" t="0" r="4445" b="0"/>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8746" cy="256377"/>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56F98B82">
          <w:t>1</w:t>
        </w:r>
        <w:r>
          <w:rPr>
            <w:noProof/>
          </w:rPr>
          <w:fldChar w:fldCharType="end"/>
        </w:r>
        <w:r w:rsidR="56F98B82">
          <w:t xml:space="preserve"> | </w:t>
        </w:r>
        <w:r w:rsidR="56F98B82">
          <w:rPr>
            <w:color w:val="7F7F7F" w:themeColor="background1" w:themeShade="7F"/>
            <w:spacing w:val="60"/>
          </w:rPr>
          <w:t>Page</w:t>
        </w:r>
      </w:p>
    </w:sdtContent>
  </w:sdt>
  <w:p w14:paraId="02AEEA91" w14:textId="63DD880D" w:rsidR="00AA4788" w:rsidRDefault="00AA4788" w:rsidP="00AA4788">
    <w:pPr>
      <w:pStyle w:val="Footer"/>
    </w:pPr>
    <w:r>
      <w:t xml:space="preserve">              Revised: </w:t>
    </w:r>
    <w:r w:rsidR="005C2E2A">
      <w:t>6.30.</w:t>
    </w:r>
    <w:r>
      <w:t>2</w:t>
    </w:r>
    <w:r w:rsidR="00B46A90">
      <w:t>1</w:t>
    </w:r>
  </w:p>
  <w:p w14:paraId="0D9D9EB3" w14:textId="77777777" w:rsidR="00AA4788" w:rsidRDefault="00AA47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1D7C0" w14:textId="77777777" w:rsidR="004F12EC" w:rsidRDefault="004F12EC" w:rsidP="00AA4788">
      <w:pPr>
        <w:spacing w:line="240" w:lineRule="auto"/>
      </w:pPr>
      <w:r>
        <w:separator/>
      </w:r>
    </w:p>
  </w:footnote>
  <w:footnote w:type="continuationSeparator" w:id="0">
    <w:p w14:paraId="0ADECA6C" w14:textId="77777777" w:rsidR="004F12EC" w:rsidRDefault="004F12EC" w:rsidP="00AA47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E4656" w14:textId="71399469" w:rsidR="00AA4788" w:rsidRPr="00A45E49" w:rsidRDefault="00A45E49" w:rsidP="00A45E49">
    <w:pPr>
      <w:pStyle w:val="Header"/>
      <w:rPr>
        <w:sz w:val="28"/>
        <w:szCs w:val="28"/>
      </w:rPr>
    </w:pPr>
    <w:r w:rsidRPr="00A45E49">
      <w:rPr>
        <w:sz w:val="28"/>
        <w:szCs w:val="28"/>
      </w:rPr>
      <w:t>Agile 2.0 Homepage Pilot User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35F"/>
    <w:multiLevelType w:val="hybridMultilevel"/>
    <w:tmpl w:val="F0D83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26521D"/>
    <w:multiLevelType w:val="hybridMultilevel"/>
    <w:tmpl w:val="9642C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B23FD7"/>
    <w:multiLevelType w:val="hybridMultilevel"/>
    <w:tmpl w:val="352AE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CB476B"/>
    <w:multiLevelType w:val="hybridMultilevel"/>
    <w:tmpl w:val="8586EAE0"/>
    <w:lvl w:ilvl="0" w:tplc="D630ACAA">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4" w15:restartNumberingAfterBreak="0">
    <w:nsid w:val="1E1E291A"/>
    <w:multiLevelType w:val="hybridMultilevel"/>
    <w:tmpl w:val="EBACC6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D97A86"/>
    <w:multiLevelType w:val="hybridMultilevel"/>
    <w:tmpl w:val="AD4E14CA"/>
    <w:lvl w:ilvl="0" w:tplc="04090001">
      <w:start w:val="1"/>
      <w:numFmt w:val="bullet"/>
      <w:lvlText w:val=""/>
      <w:lvlJc w:val="left"/>
      <w:pPr>
        <w:ind w:left="720" w:hanging="360"/>
      </w:pPr>
      <w:rPr>
        <w:rFonts w:ascii="Symbol" w:hAnsi="Symbol" w:hint="default"/>
        <w:b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B66DC"/>
    <w:multiLevelType w:val="hybridMultilevel"/>
    <w:tmpl w:val="E0862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B11B71"/>
    <w:multiLevelType w:val="hybridMultilevel"/>
    <w:tmpl w:val="9B9A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496516"/>
    <w:multiLevelType w:val="hybridMultilevel"/>
    <w:tmpl w:val="C8E21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9F5D94"/>
    <w:multiLevelType w:val="hybridMultilevel"/>
    <w:tmpl w:val="90A2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BC4E4F"/>
    <w:multiLevelType w:val="hybridMultilevel"/>
    <w:tmpl w:val="90A2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210EA7"/>
    <w:multiLevelType w:val="hybridMultilevel"/>
    <w:tmpl w:val="7DC0B1BE"/>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B93689"/>
    <w:multiLevelType w:val="hybridMultilevel"/>
    <w:tmpl w:val="74A43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CA7616"/>
    <w:multiLevelType w:val="hybridMultilevel"/>
    <w:tmpl w:val="90A2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FC7506"/>
    <w:multiLevelType w:val="hybridMultilevel"/>
    <w:tmpl w:val="C9D0C25E"/>
    <w:lvl w:ilvl="0" w:tplc="EF32D3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F760354"/>
    <w:multiLevelType w:val="hybridMultilevel"/>
    <w:tmpl w:val="C4E06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472C3F"/>
    <w:multiLevelType w:val="hybridMultilevel"/>
    <w:tmpl w:val="68945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BA13F70"/>
    <w:multiLevelType w:val="hybridMultilevel"/>
    <w:tmpl w:val="8A789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3608E6"/>
    <w:multiLevelType w:val="hybridMultilevel"/>
    <w:tmpl w:val="14AA2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8"/>
  </w:num>
  <w:num w:numId="3">
    <w:abstractNumId w:val="4"/>
  </w:num>
  <w:num w:numId="4">
    <w:abstractNumId w:val="1"/>
  </w:num>
  <w:num w:numId="5">
    <w:abstractNumId w:val="16"/>
  </w:num>
  <w:num w:numId="6">
    <w:abstractNumId w:val="18"/>
  </w:num>
  <w:num w:numId="7">
    <w:abstractNumId w:val="0"/>
  </w:num>
  <w:num w:numId="8">
    <w:abstractNumId w:val="7"/>
  </w:num>
  <w:num w:numId="9">
    <w:abstractNumId w:val="5"/>
  </w:num>
  <w:num w:numId="10">
    <w:abstractNumId w:val="10"/>
  </w:num>
  <w:num w:numId="11">
    <w:abstractNumId w:val="3"/>
  </w:num>
  <w:num w:numId="12">
    <w:abstractNumId w:val="6"/>
  </w:num>
  <w:num w:numId="13">
    <w:abstractNumId w:val="15"/>
  </w:num>
  <w:num w:numId="14">
    <w:abstractNumId w:val="14"/>
  </w:num>
  <w:num w:numId="15">
    <w:abstractNumId w:val="9"/>
  </w:num>
  <w:num w:numId="16">
    <w:abstractNumId w:val="2"/>
  </w:num>
  <w:num w:numId="17">
    <w:abstractNumId w:val="13"/>
  </w:num>
  <w:num w:numId="18">
    <w:abstractNumId w:val="1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788"/>
    <w:rsid w:val="00007699"/>
    <w:rsid w:val="00026BB8"/>
    <w:rsid w:val="0004641E"/>
    <w:rsid w:val="00163EAD"/>
    <w:rsid w:val="00183A05"/>
    <w:rsid w:val="002158C2"/>
    <w:rsid w:val="002C27EA"/>
    <w:rsid w:val="002F265F"/>
    <w:rsid w:val="00301391"/>
    <w:rsid w:val="00324316"/>
    <w:rsid w:val="00332E1B"/>
    <w:rsid w:val="00437729"/>
    <w:rsid w:val="004441D2"/>
    <w:rsid w:val="00447EF8"/>
    <w:rsid w:val="004E4513"/>
    <w:rsid w:val="004F12EC"/>
    <w:rsid w:val="005169C5"/>
    <w:rsid w:val="00531A49"/>
    <w:rsid w:val="00575F62"/>
    <w:rsid w:val="005849D2"/>
    <w:rsid w:val="005B4CEB"/>
    <w:rsid w:val="005C2E2A"/>
    <w:rsid w:val="005C66C6"/>
    <w:rsid w:val="00600E4D"/>
    <w:rsid w:val="006C0479"/>
    <w:rsid w:val="00720814"/>
    <w:rsid w:val="007D2A77"/>
    <w:rsid w:val="007D725C"/>
    <w:rsid w:val="007E3299"/>
    <w:rsid w:val="00852072"/>
    <w:rsid w:val="0089695F"/>
    <w:rsid w:val="008D06DD"/>
    <w:rsid w:val="008D671B"/>
    <w:rsid w:val="00902663"/>
    <w:rsid w:val="00987A2A"/>
    <w:rsid w:val="009B1A37"/>
    <w:rsid w:val="009C085A"/>
    <w:rsid w:val="009E2B56"/>
    <w:rsid w:val="00A346DF"/>
    <w:rsid w:val="00A457D7"/>
    <w:rsid w:val="00A458A4"/>
    <w:rsid w:val="00A45E49"/>
    <w:rsid w:val="00A9026C"/>
    <w:rsid w:val="00A9181A"/>
    <w:rsid w:val="00AA4788"/>
    <w:rsid w:val="00AB036A"/>
    <w:rsid w:val="00AF4A94"/>
    <w:rsid w:val="00B46A90"/>
    <w:rsid w:val="00BA015E"/>
    <w:rsid w:val="00BC0DA6"/>
    <w:rsid w:val="00C16FA6"/>
    <w:rsid w:val="00C50207"/>
    <w:rsid w:val="00C51CE7"/>
    <w:rsid w:val="00C53852"/>
    <w:rsid w:val="00CD3BB1"/>
    <w:rsid w:val="00D12A16"/>
    <w:rsid w:val="00D421D3"/>
    <w:rsid w:val="00D740EF"/>
    <w:rsid w:val="00D76661"/>
    <w:rsid w:val="00DB1253"/>
    <w:rsid w:val="00DB2E7A"/>
    <w:rsid w:val="00DD3201"/>
    <w:rsid w:val="00DF60D7"/>
    <w:rsid w:val="00E34708"/>
    <w:rsid w:val="00E6343A"/>
    <w:rsid w:val="00FB1C47"/>
    <w:rsid w:val="28FD66D7"/>
    <w:rsid w:val="56F98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05DFD6"/>
  <w15:chartTrackingRefBased/>
  <w15:docId w15:val="{B893518A-295E-41B6-A116-85275599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6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4788"/>
    <w:pPr>
      <w:tabs>
        <w:tab w:val="center" w:pos="4680"/>
        <w:tab w:val="right" w:pos="9360"/>
      </w:tabs>
      <w:spacing w:line="240" w:lineRule="auto"/>
    </w:pPr>
  </w:style>
  <w:style w:type="character" w:customStyle="1" w:styleId="HeaderChar">
    <w:name w:val="Header Char"/>
    <w:basedOn w:val="DefaultParagraphFont"/>
    <w:link w:val="Header"/>
    <w:uiPriority w:val="99"/>
    <w:rsid w:val="00AA4788"/>
  </w:style>
  <w:style w:type="paragraph" w:styleId="Footer">
    <w:name w:val="footer"/>
    <w:basedOn w:val="Normal"/>
    <w:link w:val="FooterChar"/>
    <w:uiPriority w:val="99"/>
    <w:unhideWhenUsed/>
    <w:rsid w:val="00AA4788"/>
    <w:pPr>
      <w:tabs>
        <w:tab w:val="center" w:pos="4680"/>
        <w:tab w:val="right" w:pos="9360"/>
      </w:tabs>
      <w:spacing w:line="240" w:lineRule="auto"/>
    </w:pPr>
  </w:style>
  <w:style w:type="character" w:customStyle="1" w:styleId="FooterChar">
    <w:name w:val="Footer Char"/>
    <w:basedOn w:val="DefaultParagraphFont"/>
    <w:link w:val="Footer"/>
    <w:uiPriority w:val="99"/>
    <w:rsid w:val="00AA4788"/>
  </w:style>
  <w:style w:type="paragraph" w:customStyle="1" w:styleId="SPSHeading2">
    <w:name w:val="SPS Heading 2"/>
    <w:basedOn w:val="Normal"/>
    <w:rsid w:val="00163EAD"/>
    <w:pPr>
      <w:spacing w:line="240" w:lineRule="auto"/>
    </w:pPr>
    <w:rPr>
      <w:rFonts w:ascii="Arial" w:eastAsia="Times New Roman" w:hAnsi="Arial" w:cs="Times New Roman"/>
      <w:b/>
      <w:i/>
      <w:sz w:val="28"/>
      <w:szCs w:val="20"/>
    </w:rPr>
  </w:style>
  <w:style w:type="paragraph" w:styleId="ListParagraph">
    <w:name w:val="List Paragraph"/>
    <w:basedOn w:val="Normal"/>
    <w:uiPriority w:val="34"/>
    <w:qFormat/>
    <w:rsid w:val="00A45E49"/>
    <w:pPr>
      <w:ind w:left="720"/>
      <w:contextualSpacing/>
    </w:pPr>
  </w:style>
  <w:style w:type="character" w:styleId="Hyperlink">
    <w:name w:val="Hyperlink"/>
    <w:basedOn w:val="DefaultParagraphFont"/>
    <w:uiPriority w:val="99"/>
    <w:unhideWhenUsed/>
    <w:rsid w:val="00A45E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agilepilot.acuitybrandslighting.net/"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gilepilot.acuitybrandslighting.net/"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68985be3-b201-4b7e-b524-59168cc1bba4" xsi:nil="true"/>
    <_ip_UnifiedCompliancePolicyUIAction xmlns="http://schemas.microsoft.com/sharepoint/v3" xsi:nil="true"/>
    <Reviewer xmlns="68985be3-b201-4b7e-b524-59168cc1bba4" xsi:nil="true"/>
    <_Flow_SignoffStatus xmlns="68985be3-b201-4b7e-b524-59168cc1bba4" xsi:nil="true"/>
    <Date_x0020_Reviewed xmlns="68985be3-b201-4b7e-b524-59168cc1bba4" xsi:nil="true"/>
    <_ip_UnifiedCompliancePolicyProperties xmlns="http://schemas.microsoft.com/sharepoint/v3" xsi:nil="true"/>
    <DateTime xmlns="68985be3-b201-4b7e-b524-59168cc1bb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9650C22709E2544A401A534506D785A" ma:contentTypeVersion="20" ma:contentTypeDescription="Create a new document." ma:contentTypeScope="" ma:versionID="21ff4f6b33393d2dfdc3c4ba84a38c60">
  <xsd:schema xmlns:xsd="http://www.w3.org/2001/XMLSchema" xmlns:xs="http://www.w3.org/2001/XMLSchema" xmlns:p="http://schemas.microsoft.com/office/2006/metadata/properties" xmlns:ns1="http://schemas.microsoft.com/sharepoint/v3" xmlns:ns2="68985be3-b201-4b7e-b524-59168cc1bba4" xmlns:ns3="b30a50b0-9f69-478b-9934-88b4dab99f46" targetNamespace="http://schemas.microsoft.com/office/2006/metadata/properties" ma:root="true" ma:fieldsID="6869d8922dc97b949611d0bc701e2cd5" ns1:_="" ns2:_="" ns3:_="">
    <xsd:import namespace="http://schemas.microsoft.com/sharepoint/v3"/>
    <xsd:import namespace="68985be3-b201-4b7e-b524-59168cc1bba4"/>
    <xsd:import namespace="b30a50b0-9f69-478b-9934-88b4dab99f4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Reviewer" minOccurs="0"/>
                <xsd:element ref="ns2:Date_x0020_Reviewed" minOccurs="0"/>
                <xsd:element ref="ns2:Comments" minOccurs="0"/>
                <xsd:element ref="ns1:_ip_UnifiedCompliancePolicyProperties" minOccurs="0"/>
                <xsd:element ref="ns1:_ip_UnifiedCompliancePolicyUIAction" minOccurs="0"/>
                <xsd:element ref="ns2:MediaServiceAutoKeyPoints" minOccurs="0"/>
                <xsd:element ref="ns2:MediaServiceKeyPoints" minOccurs="0"/>
                <xsd:element ref="ns2:DateTi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985be3-b201-4b7e-b524-59168cc1bb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_x0024_Resources_x003a_core_x002c_Signoff_Status_x003b_">
      <xsd:simpleType>
        <xsd:restriction base="dms:Text"/>
      </xsd:simpleType>
    </xsd:element>
    <xsd:element name="Reviewer" ma:index="19" nillable="true" ma:displayName="Reviewer" ma:format="Dropdown" ma:internalName="Reviewer">
      <xsd:simpleType>
        <xsd:restriction base="dms:Text">
          <xsd:maxLength value="255"/>
        </xsd:restriction>
      </xsd:simpleType>
    </xsd:element>
    <xsd:element name="Date_x0020_Reviewed" ma:index="20" nillable="true" ma:displayName="Date Reviewed" ma:format="DateOnly" ma:internalName="Date_x0020_Reviewed">
      <xsd:simpleType>
        <xsd:restriction base="dms:DateTime"/>
      </xsd:simpleType>
    </xsd:element>
    <xsd:element name="Comments" ma:index="21" nillable="true" ma:displayName="Comments" ma:format="Dropdown" ma:internalName="Comments">
      <xsd:simpleType>
        <xsd:restriction base="dms:Text">
          <xsd:maxLength value="255"/>
        </xsd:restriction>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DateTime" ma:index="26" nillable="true" ma:displayName="Date Time" ma:format="DateTime" ma:internalName="DateTime">
      <xsd:simpleType>
        <xsd:restriction base="dms:DateTime"/>
      </xsd:simpleType>
    </xsd:element>
    <xsd:element name="MediaLengthInSeconds" ma:index="2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0a50b0-9f69-478b-9934-88b4dab99f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55D4D4-6C8D-4885-BF11-DA863C1E8AC5}">
  <ds:schemaRefs>
    <ds:schemaRef ds:uri="http://schemas.microsoft.com/office/2006/metadata/properties"/>
    <ds:schemaRef ds:uri="http://schemas.microsoft.com/office/infopath/2007/PartnerControls"/>
    <ds:schemaRef ds:uri="68985be3-b201-4b7e-b524-59168cc1bba4"/>
    <ds:schemaRef ds:uri="http://schemas.microsoft.com/sharepoint/v3"/>
  </ds:schemaRefs>
</ds:datastoreItem>
</file>

<file path=customXml/itemProps2.xml><?xml version="1.0" encoding="utf-8"?>
<ds:datastoreItem xmlns:ds="http://schemas.openxmlformats.org/officeDocument/2006/customXml" ds:itemID="{F4B76316-8ABA-4B24-8DCB-C1531CE07F5E}">
  <ds:schemaRefs>
    <ds:schemaRef ds:uri="http://schemas.microsoft.com/sharepoint/v3/contenttype/forms"/>
  </ds:schemaRefs>
</ds:datastoreItem>
</file>

<file path=customXml/itemProps3.xml><?xml version="1.0" encoding="utf-8"?>
<ds:datastoreItem xmlns:ds="http://schemas.openxmlformats.org/officeDocument/2006/customXml" ds:itemID="{55280943-43B4-4000-9048-9D63E4BEA7B5}">
  <ds:schemaRefs>
    <ds:schemaRef ds:uri="http://schemas.openxmlformats.org/officeDocument/2006/bibliography"/>
  </ds:schemaRefs>
</ds:datastoreItem>
</file>

<file path=customXml/itemProps4.xml><?xml version="1.0" encoding="utf-8"?>
<ds:datastoreItem xmlns:ds="http://schemas.openxmlformats.org/officeDocument/2006/customXml" ds:itemID="{0DC01AB0-6767-41F0-8DDE-BC6A2CE71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985be3-b201-4b7e-b524-59168cc1bba4"/>
    <ds:schemaRef ds:uri="b30a50b0-9f69-478b-9934-88b4dab99f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Sophy, Lisa</dc:creator>
  <cp:keywords/>
  <dc:description/>
  <cp:lastModifiedBy>Veal, Bridgette J</cp:lastModifiedBy>
  <cp:revision>2</cp:revision>
  <dcterms:created xsi:type="dcterms:W3CDTF">2021-06-30T15:48:00Z</dcterms:created>
  <dcterms:modified xsi:type="dcterms:W3CDTF">2021-06-30T15:48:00Z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0x010100E9650C22709E2544A401A534506D785A</vt:lpwstr>
  </property>
</Properties>
</file>